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99" w:rsidRDefault="00324999" w:rsidP="00DA06AB">
      <w:pPr>
        <w:spacing w:after="0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DA06AB">
      <w:pPr>
        <w:spacing w:after="0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DA06AB">
      <w:pPr>
        <w:spacing w:after="0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DA06AB">
      <w:pPr>
        <w:spacing w:after="0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32499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324999">
        <w:rPr>
          <w:rFonts w:ascii="Times New Roman" w:hAnsi="Times New Roman" w:cs="Times New Roman"/>
          <w:sz w:val="36"/>
          <w:szCs w:val="36"/>
          <w:lang w:val="hu-HU"/>
        </w:rPr>
        <w:t>Nikola Tesla Szerb Tanítási Nyelvű Óvoda</w:t>
      </w:r>
      <w:r w:rsidR="001E3350">
        <w:rPr>
          <w:rFonts w:ascii="Times New Roman" w:hAnsi="Times New Roman" w:cs="Times New Roman"/>
          <w:sz w:val="36"/>
          <w:szCs w:val="36"/>
          <w:lang w:val="hu-HU"/>
        </w:rPr>
        <w:t>, Általános Iskola, Gimnázium,</w:t>
      </w:r>
      <w:r w:rsidRPr="00324999">
        <w:rPr>
          <w:rFonts w:ascii="Times New Roman" w:hAnsi="Times New Roman" w:cs="Times New Roman"/>
          <w:sz w:val="36"/>
          <w:szCs w:val="36"/>
          <w:lang w:val="hu-HU"/>
        </w:rPr>
        <w:t xml:space="preserve"> Kollégium</w:t>
      </w:r>
      <w:r w:rsidR="001E3350">
        <w:rPr>
          <w:rFonts w:ascii="Times New Roman" w:hAnsi="Times New Roman" w:cs="Times New Roman"/>
          <w:sz w:val="36"/>
          <w:szCs w:val="36"/>
          <w:lang w:val="hu-HU"/>
        </w:rPr>
        <w:t xml:space="preserve"> és Könyvtár</w:t>
      </w:r>
    </w:p>
    <w:p w:rsidR="00324999" w:rsidRDefault="00324999" w:rsidP="0032499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32499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32499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Default="00324999" w:rsidP="0032499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324999" w:rsidRPr="00324999" w:rsidRDefault="00324999" w:rsidP="00324999">
      <w:pPr>
        <w:spacing w:after="0"/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C35B6F" w:rsidRDefault="00C35B6F" w:rsidP="0032499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>
        <w:rPr>
          <w:rFonts w:ascii="Times New Roman" w:hAnsi="Times New Roman" w:cs="Times New Roman"/>
          <w:b/>
          <w:sz w:val="48"/>
          <w:szCs w:val="48"/>
          <w:lang w:val="hu-HU"/>
        </w:rPr>
        <w:t>ÖN</w:t>
      </w:r>
      <w:r w:rsidR="00B03408">
        <w:rPr>
          <w:rFonts w:ascii="Times New Roman" w:hAnsi="Times New Roman" w:cs="Times New Roman"/>
          <w:b/>
          <w:sz w:val="48"/>
          <w:szCs w:val="48"/>
          <w:lang w:val="hu-HU"/>
        </w:rPr>
        <w:t>ÉRTÉKELÉSI SZABÁLYZAT</w:t>
      </w:r>
      <w:r>
        <w:rPr>
          <w:rFonts w:ascii="Times New Roman" w:hAnsi="Times New Roman" w:cs="Times New Roman"/>
          <w:b/>
          <w:sz w:val="48"/>
          <w:szCs w:val="48"/>
          <w:lang w:val="hu-HU"/>
        </w:rPr>
        <w:t xml:space="preserve"> </w:t>
      </w:r>
    </w:p>
    <w:p w:rsidR="00C35B6F" w:rsidRDefault="00C35B6F" w:rsidP="0032499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>
        <w:rPr>
          <w:rFonts w:ascii="Times New Roman" w:hAnsi="Times New Roman" w:cs="Times New Roman"/>
          <w:b/>
          <w:sz w:val="48"/>
          <w:szCs w:val="48"/>
          <w:lang w:val="hu-HU"/>
        </w:rPr>
        <w:t xml:space="preserve">AZ </w:t>
      </w:r>
    </w:p>
    <w:p w:rsidR="00324999" w:rsidRDefault="00C35B6F" w:rsidP="0032499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r>
        <w:rPr>
          <w:rFonts w:ascii="Times New Roman" w:hAnsi="Times New Roman" w:cs="Times New Roman"/>
          <w:b/>
          <w:sz w:val="48"/>
          <w:szCs w:val="48"/>
          <w:lang w:val="hu-HU"/>
        </w:rPr>
        <w:t>INTÉZMÉNYI ELVÁRÁS</w:t>
      </w:r>
      <w:r w:rsidR="00A977DC">
        <w:rPr>
          <w:rFonts w:ascii="Times New Roman" w:hAnsi="Times New Roman" w:cs="Times New Roman"/>
          <w:b/>
          <w:sz w:val="48"/>
          <w:szCs w:val="48"/>
          <w:lang w:val="hu-HU"/>
        </w:rPr>
        <w:t>-</w:t>
      </w:r>
      <w:r>
        <w:rPr>
          <w:rFonts w:ascii="Times New Roman" w:hAnsi="Times New Roman" w:cs="Times New Roman"/>
          <w:b/>
          <w:sz w:val="48"/>
          <w:szCs w:val="48"/>
          <w:lang w:val="hu-HU"/>
        </w:rPr>
        <w:t>RENDSZER ALAPJÁN</w:t>
      </w:r>
    </w:p>
    <w:p w:rsidR="00324999" w:rsidRDefault="00324999" w:rsidP="00324999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</w:p>
    <w:p w:rsidR="00324999" w:rsidRDefault="00324999" w:rsidP="00324999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</w:p>
    <w:p w:rsidR="00324999" w:rsidRDefault="00324999" w:rsidP="00324999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</w:p>
    <w:p w:rsidR="00324999" w:rsidRDefault="00324999" w:rsidP="00324999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</w:p>
    <w:p w:rsidR="00324999" w:rsidRDefault="00324999" w:rsidP="00324999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</w:p>
    <w:p w:rsidR="00324999" w:rsidRPr="00C35B6F" w:rsidRDefault="00324999" w:rsidP="00324999">
      <w:pPr>
        <w:jc w:val="center"/>
        <w:rPr>
          <w:rFonts w:ascii="Times New Roman" w:hAnsi="Times New Roman" w:cs="Times New Roman"/>
          <w:b/>
          <w:sz w:val="44"/>
          <w:szCs w:val="44"/>
          <w:lang w:val="hu-HU"/>
        </w:rPr>
      </w:pPr>
      <w:r w:rsidRPr="00C35B6F">
        <w:rPr>
          <w:rFonts w:ascii="Times New Roman" w:hAnsi="Times New Roman" w:cs="Times New Roman"/>
          <w:b/>
          <w:sz w:val="44"/>
          <w:szCs w:val="44"/>
          <w:lang w:val="hu-HU"/>
        </w:rPr>
        <w:t>20</w:t>
      </w:r>
      <w:r w:rsidR="001E3350">
        <w:rPr>
          <w:rFonts w:ascii="Times New Roman" w:hAnsi="Times New Roman" w:cs="Times New Roman"/>
          <w:b/>
          <w:sz w:val="44"/>
          <w:szCs w:val="44"/>
          <w:lang w:val="hu-HU"/>
        </w:rPr>
        <w:t>2</w:t>
      </w:r>
      <w:r w:rsidRPr="00C35B6F">
        <w:rPr>
          <w:rFonts w:ascii="Times New Roman" w:hAnsi="Times New Roman" w:cs="Times New Roman"/>
          <w:b/>
          <w:sz w:val="44"/>
          <w:szCs w:val="44"/>
          <w:lang w:val="hu-HU"/>
        </w:rPr>
        <w:t>1.</w:t>
      </w:r>
      <w:r w:rsidRPr="00C35B6F">
        <w:rPr>
          <w:rFonts w:ascii="Times New Roman" w:hAnsi="Times New Roman" w:cs="Times New Roman"/>
          <w:b/>
          <w:sz w:val="44"/>
          <w:szCs w:val="44"/>
          <w:lang w:val="hu-HU"/>
        </w:rPr>
        <w:br w:type="page"/>
      </w:r>
    </w:p>
    <w:p w:rsidR="00C35B6F" w:rsidRDefault="00C35B6F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b/>
          <w:i/>
          <w:sz w:val="24"/>
          <w:szCs w:val="24"/>
          <w:lang w:val="hu-HU"/>
        </w:rPr>
        <w:lastRenderedPageBreak/>
        <w:t>Jogszabályok</w:t>
      </w:r>
      <w:r w:rsidR="00A977DC"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  <w:bookmarkStart w:id="0" w:name="_GoBack"/>
      <w:bookmarkEnd w:id="0"/>
    </w:p>
    <w:p w:rsidR="00A977DC" w:rsidRPr="00A977DC" w:rsidRDefault="00A977D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A977DC" w:rsidRDefault="00C35B6F" w:rsidP="00D80ADD">
      <w:pPr>
        <w:pStyle w:val="Listaszerbekezds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>2011.évi CXC. törvény a nemzeti köznevelésről</w:t>
      </w:r>
    </w:p>
    <w:p w:rsidR="00A977DC" w:rsidRDefault="00C35B6F" w:rsidP="00D80ADD">
      <w:pPr>
        <w:pStyle w:val="Listaszerbekezds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>20/2012 (VIII.31.) EMMI rendelet a nevelési-oktatási intézmények működéséről és a köznevelési intézmények névhasználatáról</w:t>
      </w:r>
    </w:p>
    <w:p w:rsidR="00C35B6F" w:rsidRPr="00A977DC" w:rsidRDefault="00C35B6F" w:rsidP="00D80ADD">
      <w:pPr>
        <w:pStyle w:val="Listaszerbekezds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 xml:space="preserve">326/2013 (VIII.30) Korm. </w:t>
      </w:r>
      <w:r w:rsidR="00A977DC" w:rsidRPr="00A977DC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A977DC">
        <w:rPr>
          <w:rFonts w:ascii="Times New Roman" w:hAnsi="Times New Roman" w:cs="Times New Roman"/>
          <w:sz w:val="24"/>
          <w:szCs w:val="24"/>
          <w:lang w:val="hu-HU"/>
        </w:rPr>
        <w:t>endelet</w:t>
      </w:r>
      <w:r w:rsidR="00A977DC" w:rsidRPr="00A977DC">
        <w:rPr>
          <w:rFonts w:ascii="Times New Roman" w:hAnsi="Times New Roman" w:cs="Times New Roman"/>
          <w:sz w:val="24"/>
          <w:szCs w:val="24"/>
          <w:lang w:val="hu-HU"/>
        </w:rPr>
        <w:t xml:space="preserve"> a pedagógusok előmeneteli rendszeréről és a közalkalmazottak jogállásáról szóló 1992.</w:t>
      </w:r>
      <w:r w:rsidR="00C6194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77DC" w:rsidRPr="00A977DC">
        <w:rPr>
          <w:rFonts w:ascii="Times New Roman" w:hAnsi="Times New Roman" w:cs="Times New Roman"/>
          <w:sz w:val="24"/>
          <w:szCs w:val="24"/>
          <w:lang w:val="hu-HU"/>
        </w:rPr>
        <w:t>évi XXXIII. törvény köznevelési intézményekben történő végrehajtásáról</w:t>
      </w:r>
    </w:p>
    <w:p w:rsidR="00C35B6F" w:rsidRDefault="00C35B6F" w:rsidP="00DA06A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A977DC" w:rsidRDefault="00A977DC" w:rsidP="00A977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b/>
          <w:i/>
          <w:sz w:val="24"/>
          <w:szCs w:val="24"/>
          <w:lang w:val="hu-HU"/>
        </w:rPr>
        <w:t>Kiemelt célok</w:t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</w:p>
    <w:p w:rsidR="00A977DC" w:rsidRPr="00A977DC" w:rsidRDefault="00A977DC" w:rsidP="00A977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A977DC" w:rsidRPr="00A977DC" w:rsidRDefault="00A977DC" w:rsidP="00D80ADD">
      <w:pPr>
        <w:pStyle w:val="Listaszerbekezds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>Iránymutatás az intézmény pedagógiai-szakmai munkájának fejlesztéséhez.</w:t>
      </w:r>
    </w:p>
    <w:p w:rsidR="00A977DC" w:rsidRPr="00A977DC" w:rsidRDefault="00A977DC" w:rsidP="00D80ADD">
      <w:pPr>
        <w:pStyle w:val="Listaszerbekezds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>Az intézmény / vezető / pedagógus felkészülésének támogatása a tanfelügyeleti ellenőrzésre értékelésre. A pedagógusok felkészülésének támogatása a minősítésre.</w:t>
      </w:r>
    </w:p>
    <w:p w:rsidR="00A977DC" w:rsidRDefault="00A977DC" w:rsidP="00D80ADD">
      <w:pPr>
        <w:pStyle w:val="Listaszerbekezds"/>
        <w:numPr>
          <w:ilvl w:val="0"/>
          <w:numId w:val="113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>A fejlődés, az előrehaladás mérése a saját intézményi célokhoz, elvárásokhoz mérten.</w:t>
      </w:r>
    </w:p>
    <w:p w:rsidR="00A977DC" w:rsidRDefault="00A977DC" w:rsidP="00A977DC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A977DC" w:rsidRDefault="00A977DC" w:rsidP="00A977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b/>
          <w:i/>
          <w:sz w:val="24"/>
          <w:szCs w:val="24"/>
          <w:lang w:val="hu-HU"/>
        </w:rPr>
        <w:t>Főbb jellemzők</w:t>
      </w:r>
      <w:r>
        <w:rPr>
          <w:rFonts w:ascii="Times New Roman" w:hAnsi="Times New Roman" w:cs="Times New Roman"/>
          <w:b/>
          <w:i/>
          <w:sz w:val="24"/>
          <w:szCs w:val="24"/>
          <w:lang w:val="hu-HU"/>
        </w:rPr>
        <w:t>:</w:t>
      </w:r>
    </w:p>
    <w:p w:rsidR="00A977DC" w:rsidRPr="00A977DC" w:rsidRDefault="00A977DC" w:rsidP="00A977D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A977DC" w:rsidRPr="00A977DC" w:rsidRDefault="00A977DC" w:rsidP="00D80ADD">
      <w:pPr>
        <w:pStyle w:val="Listaszerbekezds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>Alapelv: a külső értékelés (tanfelügyelet) és az önértékelés szoros kapcsolata.</w:t>
      </w:r>
    </w:p>
    <w:p w:rsidR="00A977DC" w:rsidRPr="006527FC" w:rsidRDefault="00A977DC" w:rsidP="00D80ADD">
      <w:pPr>
        <w:pStyle w:val="Listaszerbekezds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527FC">
        <w:rPr>
          <w:rFonts w:ascii="Times New Roman" w:hAnsi="Times New Roman" w:cs="Times New Roman"/>
          <w:sz w:val="24"/>
          <w:szCs w:val="24"/>
          <w:lang w:val="hu-HU"/>
        </w:rPr>
        <w:t>Az intézményi önértékelés fókuszában a tanulási-tanítási folyamat, a pedagógiai munka</w:t>
      </w:r>
      <w:r w:rsidR="006527F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527FC">
        <w:rPr>
          <w:rFonts w:ascii="Times New Roman" w:hAnsi="Times New Roman" w:cs="Times New Roman"/>
          <w:sz w:val="24"/>
          <w:szCs w:val="24"/>
          <w:lang w:val="hu-HU"/>
        </w:rPr>
        <w:t>minősége áll.</w:t>
      </w:r>
    </w:p>
    <w:p w:rsidR="00A977DC" w:rsidRPr="00A977DC" w:rsidRDefault="00A977DC" w:rsidP="00D80ADD">
      <w:pPr>
        <w:pStyle w:val="Listaszerbekezds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A977DC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6527FC" w:rsidRPr="00A977DC">
        <w:rPr>
          <w:rFonts w:ascii="Times New Roman" w:hAnsi="Times New Roman" w:cs="Times New Roman"/>
          <w:sz w:val="24"/>
          <w:szCs w:val="24"/>
          <w:lang w:val="hu-HU"/>
        </w:rPr>
        <w:t xml:space="preserve">pedagógus </w:t>
      </w:r>
      <w:r w:rsidRPr="00A977DC">
        <w:rPr>
          <w:rFonts w:ascii="Times New Roman" w:hAnsi="Times New Roman" w:cs="Times New Roman"/>
          <w:sz w:val="24"/>
          <w:szCs w:val="24"/>
          <w:lang w:val="hu-HU"/>
        </w:rPr>
        <w:t xml:space="preserve">/ vezető / </w:t>
      </w:r>
      <w:r w:rsidR="006527FC" w:rsidRPr="00A977DC">
        <w:rPr>
          <w:rFonts w:ascii="Times New Roman" w:hAnsi="Times New Roman" w:cs="Times New Roman"/>
          <w:sz w:val="24"/>
          <w:szCs w:val="24"/>
          <w:lang w:val="hu-HU"/>
        </w:rPr>
        <w:t xml:space="preserve">intézményi </w:t>
      </w:r>
      <w:r w:rsidRPr="00A977DC">
        <w:rPr>
          <w:rFonts w:ascii="Times New Roman" w:hAnsi="Times New Roman" w:cs="Times New Roman"/>
          <w:sz w:val="24"/>
          <w:szCs w:val="24"/>
          <w:lang w:val="hu-HU"/>
        </w:rPr>
        <w:t>önértékelés egységes szempont- és eszközrendszere összhangban van a tanfelügyeleti intézmény / vezető / pedagógus értékelés szempont-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977DC">
        <w:rPr>
          <w:rFonts w:ascii="Times New Roman" w:hAnsi="Times New Roman" w:cs="Times New Roman"/>
          <w:sz w:val="24"/>
          <w:szCs w:val="24"/>
          <w:lang w:val="hu-HU"/>
        </w:rPr>
        <w:t>eszközrendszerével, pedagógusok esetében a minősítési rendszer követelményeivel is.</w:t>
      </w:r>
    </w:p>
    <w:p w:rsidR="00A977DC" w:rsidRPr="006527FC" w:rsidRDefault="00A977DC" w:rsidP="00D80ADD">
      <w:pPr>
        <w:pStyle w:val="Listaszerbekezds"/>
        <w:numPr>
          <w:ilvl w:val="0"/>
          <w:numId w:val="114"/>
        </w:num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6527FC">
        <w:rPr>
          <w:rFonts w:ascii="Times New Roman" w:hAnsi="Times New Roman" w:cs="Times New Roman"/>
          <w:sz w:val="24"/>
          <w:szCs w:val="24"/>
          <w:lang w:val="hu-HU"/>
        </w:rPr>
        <w:t>A tanfelügyeleti értékelési szempontok mindhárom szinten kiegészülnek az önértékelést</w:t>
      </w:r>
      <w:r w:rsidR="006527F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527FC">
        <w:rPr>
          <w:rFonts w:ascii="Times New Roman" w:hAnsi="Times New Roman" w:cs="Times New Roman"/>
          <w:sz w:val="24"/>
          <w:szCs w:val="24"/>
          <w:lang w:val="hu-HU"/>
        </w:rPr>
        <w:t>támogató szempontokkal, elvárásokkal.</w:t>
      </w:r>
    </w:p>
    <w:p w:rsidR="00DA06AB" w:rsidRDefault="00DA06AB" w:rsidP="00DA06A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Default="006527FC" w:rsidP="00DA06A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p w:rsidR="006527FC" w:rsidRPr="006527FC" w:rsidRDefault="006527FC" w:rsidP="006527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 xml:space="preserve">I. </w:t>
      </w:r>
      <w:proofErr w:type="gramStart"/>
      <w:r w:rsidRPr="006527FC">
        <w:rPr>
          <w:rFonts w:ascii="Times New Roman" w:hAnsi="Times New Roman" w:cs="Times New Roman"/>
          <w:b/>
          <w:i/>
          <w:sz w:val="28"/>
          <w:szCs w:val="28"/>
          <w:lang w:val="hu-HU"/>
        </w:rPr>
        <w:t>A</w:t>
      </w:r>
      <w:proofErr w:type="gramEnd"/>
      <w:r w:rsidRPr="006527FC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>pedagógus</w:t>
      </w:r>
      <w:r w:rsidRPr="006527FC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önértékelésének területei és a hozzájuk tartozó elvárások:</w:t>
      </w:r>
    </w:p>
    <w:p w:rsidR="00254E35" w:rsidRPr="00254E35" w:rsidRDefault="00254E35" w:rsidP="00254E35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2547"/>
        <w:gridCol w:w="4082"/>
        <w:gridCol w:w="2947"/>
      </w:tblGrid>
      <w:tr w:rsidR="000551ED" w:rsidRPr="00A077DC" w:rsidTr="00054DCE">
        <w:tc>
          <w:tcPr>
            <w:tcW w:w="9576" w:type="dxa"/>
            <w:gridSpan w:val="3"/>
          </w:tcPr>
          <w:p w:rsidR="000551ED" w:rsidRPr="00A077DC" w:rsidRDefault="00254E35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Pedagógiai módszertani felkészültség</w:t>
            </w:r>
          </w:p>
        </w:tc>
      </w:tr>
      <w:tr w:rsidR="000551ED" w:rsidRPr="00A077DC" w:rsidTr="00054DCE">
        <w:tc>
          <w:tcPr>
            <w:tcW w:w="9576" w:type="dxa"/>
            <w:gridSpan w:val="3"/>
          </w:tcPr>
          <w:p w:rsidR="000551ED" w:rsidRPr="00A077DC" w:rsidRDefault="00254E35" w:rsidP="000A51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 pedagógus az általa tanított műveltségi területek, tantárgyak alapvető fogalmainak, azok fejlődésének, összefüggéseinek, megismerési, problémamegoldási módszereinek, tantervi követelményeinek, valamint a tantárgy tanulási sajátosságainak ismeretében képes olyan feltételeket biztosítani, amelyek hatására a tanulók kialakíthatják saját gyakorlatban alkalmazható adaptív tudásukat.</w:t>
            </w:r>
          </w:p>
          <w:p w:rsidR="00254E35" w:rsidRPr="00A077DC" w:rsidRDefault="00254E35" w:rsidP="000A51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 pedagógus:</w:t>
            </w:r>
          </w:p>
          <w:p w:rsidR="00254E35" w:rsidRPr="00A077DC" w:rsidRDefault="00A077DC" w:rsidP="00D80AD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</w:t>
            </w:r>
            <w:r w:rsidR="00254E35"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lkalmazza a tanulócsoportoknak, a különleges bánásmódot igénylőknek megfelelő változatos módszereket</w:t>
            </w: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,</w:t>
            </w:r>
          </w:p>
          <w:p w:rsidR="00254E35" w:rsidRPr="00A077DC" w:rsidRDefault="00A077DC" w:rsidP="00D80AD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é</w:t>
            </w:r>
            <w:r w:rsidR="00254E35"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rtékeli az alkalmazott módszerek</w:t>
            </w: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beválását,</w:t>
            </w:r>
          </w:p>
          <w:p w:rsidR="00A077DC" w:rsidRPr="00A077DC" w:rsidRDefault="00A077DC" w:rsidP="00D80AD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felhasználja a mérési és értékelési eredményeket saját pedagógiai gyakorlatában,</w:t>
            </w:r>
          </w:p>
          <w:p w:rsidR="00A077DC" w:rsidRPr="00A077DC" w:rsidRDefault="00A077DC" w:rsidP="00D80AD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A077DC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alkalmazott módszerei illeszkednek a tananyaghoz.</w:t>
            </w:r>
          </w:p>
        </w:tc>
      </w:tr>
      <w:tr w:rsidR="00054DCE" w:rsidRPr="00A077DC" w:rsidTr="001E3350">
        <w:tc>
          <w:tcPr>
            <w:tcW w:w="2547" w:type="dxa"/>
          </w:tcPr>
          <w:p w:rsidR="00054DCE" w:rsidRPr="00A077DC" w:rsidRDefault="00054DCE" w:rsidP="0005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4082" w:type="dxa"/>
          </w:tcPr>
          <w:p w:rsidR="00054DCE" w:rsidRPr="00A077DC" w:rsidRDefault="00054DCE" w:rsidP="0005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2947" w:type="dxa"/>
          </w:tcPr>
          <w:p w:rsidR="00054DCE" w:rsidRPr="00A077DC" w:rsidRDefault="00054DCE" w:rsidP="00054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054DCE" w:rsidTr="001E3350">
        <w:tc>
          <w:tcPr>
            <w:tcW w:w="2547" w:type="dxa"/>
          </w:tcPr>
          <w:p w:rsidR="00054DCE" w:rsidRPr="000551ED" w:rsidRDefault="00054DCE" w:rsidP="006527FC">
            <w:pPr>
              <w:pStyle w:val="TableParagraph"/>
              <w:kinsoku w:val="0"/>
              <w:overflowPunct w:val="0"/>
              <w:ind w:right="726"/>
            </w:pPr>
            <w:r w:rsidRPr="000551ED">
              <w:rPr>
                <w:bCs/>
              </w:rPr>
              <w:t>Milyen</w:t>
            </w:r>
            <w:r w:rsidRPr="000551ED">
              <w:rPr>
                <w:bCs/>
                <w:spacing w:val="-11"/>
              </w:rPr>
              <w:t xml:space="preserve"> </w:t>
            </w:r>
            <w:r w:rsidRPr="000551ED">
              <w:rPr>
                <w:bCs/>
              </w:rPr>
              <w:t>a</w:t>
            </w:r>
            <w:r w:rsidRPr="000551ED">
              <w:rPr>
                <w:bCs/>
                <w:spacing w:val="-11"/>
              </w:rPr>
              <w:t xml:space="preserve"> </w:t>
            </w:r>
            <w:r w:rsidRPr="000551ED">
              <w:rPr>
                <w:bCs/>
              </w:rPr>
              <w:t>módszertani</w:t>
            </w:r>
            <w:r w:rsidRPr="000551ED">
              <w:rPr>
                <w:bCs/>
                <w:w w:val="99"/>
              </w:rPr>
              <w:t xml:space="preserve"> </w:t>
            </w:r>
            <w:r w:rsidRPr="000551ED">
              <w:rPr>
                <w:bCs/>
              </w:rPr>
              <w:t>felkészültsége?</w:t>
            </w:r>
          </w:p>
          <w:p w:rsidR="00054DCE" w:rsidRPr="00254E35" w:rsidRDefault="00054DCE" w:rsidP="006527FC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Milyen</w:t>
            </w:r>
            <w:r w:rsidRPr="00254E35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módszereket</w:t>
            </w:r>
            <w:r w:rsidRPr="00254E35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alkalmaz</w:t>
            </w:r>
            <w:r w:rsidRPr="00254E35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54E3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tanítási</w:t>
            </w:r>
            <w:r w:rsidRPr="00254E3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órákon</w:t>
            </w:r>
            <w:r w:rsidRPr="00254E35">
              <w:rPr>
                <w:rFonts w:ascii="Times New Roman" w:hAnsi="Times New Roman" w:cs="Times New Roman"/>
                <w:bCs/>
                <w:spacing w:val="25"/>
                <w:w w:val="99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r w:rsidRPr="00254E35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Pr="00254E35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254E35">
              <w:rPr>
                <w:rFonts w:ascii="Times New Roman" w:hAnsi="Times New Roman" w:cs="Times New Roman"/>
                <w:bCs/>
                <w:sz w:val="24"/>
                <w:szCs w:val="24"/>
              </w:rPr>
              <w:t>foglalkozásokon?</w:t>
            </w:r>
          </w:p>
        </w:tc>
        <w:tc>
          <w:tcPr>
            <w:tcW w:w="4082" w:type="dxa"/>
          </w:tcPr>
          <w:p w:rsidR="00054DCE" w:rsidRDefault="00054DCE" w:rsidP="006527F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284" w:right="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51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Alapos,</w:t>
            </w:r>
            <w:r w:rsidRPr="000551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átfogó,</w:t>
            </w:r>
            <w:r w:rsidRPr="000551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korszerű</w:t>
            </w:r>
            <w:r w:rsidRPr="000551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szaktudományos</w:t>
            </w:r>
            <w:r w:rsidRPr="000551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0551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szaktárgyi</w:t>
            </w:r>
            <w:r w:rsidRPr="000551ED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tudással</w:t>
            </w:r>
            <w:r w:rsidRPr="000551E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rendelkezik.</w:t>
            </w:r>
          </w:p>
          <w:p w:rsidR="00054DCE" w:rsidRDefault="00054DCE" w:rsidP="006527F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284" w:right="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551E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szaktárgynak</w:t>
            </w:r>
            <w:r w:rsidRPr="000551E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0551E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551E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tanítási</w:t>
            </w:r>
            <w:r w:rsidRPr="000551E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helyzetnek</w:t>
            </w:r>
            <w:r w:rsidRPr="000551E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megfelelő,</w:t>
            </w:r>
            <w:r w:rsidRPr="000551E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változatos</w:t>
            </w:r>
            <w:r w:rsidRPr="000551ED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oktatási</w:t>
            </w:r>
            <w:r w:rsidRPr="000551E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módszereket,</w:t>
            </w:r>
            <w:r w:rsidRPr="000551E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taneszközöket</w:t>
            </w:r>
            <w:r w:rsidRPr="000551E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alkalmaz.</w:t>
            </w:r>
          </w:p>
          <w:p w:rsidR="00054DCE" w:rsidRPr="000551ED" w:rsidRDefault="00054DCE" w:rsidP="006527F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284" w:right="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Tanítványait</w:t>
            </w:r>
            <w:r w:rsidRPr="000551ED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önálló</w:t>
            </w:r>
            <w:r w:rsidRPr="000551E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gondolkodásra,</w:t>
            </w:r>
            <w:r w:rsidRPr="000551E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551ED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tanultak</w:t>
            </w:r>
            <w:r w:rsidRPr="000551E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alkalmazására</w:t>
            </w:r>
            <w:r w:rsidRPr="000551ED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neveli.</w:t>
            </w:r>
          </w:p>
          <w:p w:rsidR="00054DCE" w:rsidRPr="00254E35" w:rsidRDefault="00054DCE" w:rsidP="006527F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284" w:right="51" w:hanging="284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Tanítványaiban</w:t>
            </w:r>
            <w:r w:rsidRPr="000551E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kialakítja</w:t>
            </w:r>
            <w:r w:rsidRPr="000551E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0551E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0551E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információk</w:t>
            </w:r>
            <w:r w:rsidRPr="000551ED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befogadásának,</w:t>
            </w:r>
            <w:r w:rsidRPr="000551E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feldolgozásának,</w:t>
            </w:r>
            <w:r w:rsidRPr="000551E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továbbadásának</w:t>
            </w:r>
            <w:r w:rsidRPr="000551E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kritikus,</w:t>
            </w:r>
            <w:r w:rsidRPr="000551ED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</w:rPr>
              <w:t xml:space="preserve"> </w:t>
            </w: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etikus</w:t>
            </w:r>
            <w:r w:rsidRPr="000551ED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módját.</w:t>
            </w:r>
          </w:p>
          <w:p w:rsidR="00054DCE" w:rsidRPr="000551ED" w:rsidRDefault="00D80ADD" w:rsidP="006527FC">
            <w:pPr>
              <w:pStyle w:val="Listaszerbekezds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284" w:right="51" w:hanging="284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054DCE" w:rsidRPr="000551ED">
              <w:rPr>
                <w:rFonts w:ascii="Times New Roman" w:hAnsi="Times New Roman" w:cs="Times New Roman"/>
                <w:sz w:val="24"/>
                <w:szCs w:val="24"/>
              </w:rPr>
              <w:t>alkalmazott  pedagógiai</w:t>
            </w:r>
            <w:r w:rsidR="00054DCE" w:rsidRPr="000551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054DCE" w:rsidRPr="000551ED">
              <w:rPr>
                <w:rFonts w:ascii="Times New Roman" w:hAnsi="Times New Roman" w:cs="Times New Roman"/>
                <w:sz w:val="24"/>
                <w:szCs w:val="24"/>
              </w:rPr>
              <w:t>módszerek</w:t>
            </w:r>
            <w:r w:rsidR="00054DCE" w:rsidRPr="000551E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054DCE" w:rsidRPr="000551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4DCE" w:rsidRPr="000551ED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="00054DCE" w:rsidRPr="000551ED">
              <w:rPr>
                <w:rFonts w:ascii="Times New Roman" w:hAnsi="Times New Roman" w:cs="Times New Roman"/>
                <w:sz w:val="24"/>
                <w:szCs w:val="24"/>
              </w:rPr>
              <w:t>kompetenciafejlesztést</w:t>
            </w:r>
            <w:r w:rsidR="00054DCE" w:rsidRPr="000551E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="00054DCE" w:rsidRPr="000551ED">
              <w:rPr>
                <w:rFonts w:ascii="Times New Roman" w:hAnsi="Times New Roman" w:cs="Times New Roman"/>
                <w:sz w:val="24"/>
                <w:szCs w:val="24"/>
              </w:rPr>
              <w:t>támogatják.</w:t>
            </w:r>
          </w:p>
        </w:tc>
        <w:tc>
          <w:tcPr>
            <w:tcW w:w="2947" w:type="dxa"/>
          </w:tcPr>
          <w:p w:rsidR="006D6783" w:rsidRDefault="004738B5" w:rsidP="006527FC">
            <w:pPr>
              <w:widowControl w:val="0"/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6D6783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6D6783" w:rsidRPr="00D44D19" w:rsidRDefault="006D6783" w:rsidP="00D80ADD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44D1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nevelő-oktató munka alapelvei, céljai, feladatai, eszközei, eljárásai </w:t>
            </w:r>
          </w:p>
          <w:p w:rsidR="006D6783" w:rsidRPr="006D6783" w:rsidRDefault="006D6783" w:rsidP="001E3350">
            <w:pPr>
              <w:pStyle w:val="Listaszerbekezds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right="51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1E335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pedagógusok helyi feladatai </w:t>
            </w:r>
          </w:p>
        </w:tc>
      </w:tr>
      <w:tr w:rsidR="00054DCE" w:rsidTr="001E3350">
        <w:tc>
          <w:tcPr>
            <w:tcW w:w="2547" w:type="dxa"/>
          </w:tcPr>
          <w:p w:rsidR="00054DCE" w:rsidRPr="00A077DC" w:rsidRDefault="00054DCE" w:rsidP="006527FC">
            <w:pPr>
              <w:pStyle w:val="TableParagraph"/>
              <w:kinsoku w:val="0"/>
              <w:overflowPunct w:val="0"/>
              <w:ind w:right="372"/>
            </w:pPr>
            <w:r w:rsidRPr="00A077DC">
              <w:rPr>
                <w:bCs/>
              </w:rPr>
              <w:t>Alkalmazza-e</w:t>
            </w:r>
            <w:r w:rsidRPr="00A077DC">
              <w:rPr>
                <w:bCs/>
                <w:spacing w:val="-12"/>
              </w:rPr>
              <w:t xml:space="preserve"> </w:t>
            </w:r>
            <w:r w:rsidRPr="00A077DC">
              <w:rPr>
                <w:bCs/>
                <w:spacing w:val="-1"/>
              </w:rPr>
              <w:t>az</w:t>
            </w:r>
            <w:r w:rsidRPr="00A077DC">
              <w:rPr>
                <w:bCs/>
                <w:spacing w:val="-10"/>
              </w:rPr>
              <w:t xml:space="preserve"> </w:t>
            </w:r>
            <w:r w:rsidRPr="00A077DC">
              <w:rPr>
                <w:bCs/>
              </w:rPr>
              <w:t>egyéni</w:t>
            </w:r>
            <w:r w:rsidRPr="00A077DC">
              <w:rPr>
                <w:bCs/>
                <w:spacing w:val="24"/>
                <w:w w:val="99"/>
              </w:rPr>
              <w:t xml:space="preserve"> </w:t>
            </w:r>
            <w:r w:rsidRPr="00A077DC">
              <w:rPr>
                <w:bCs/>
                <w:spacing w:val="-1"/>
              </w:rPr>
              <w:t>tanulóknak,</w:t>
            </w:r>
            <w:r w:rsidRPr="00A077DC">
              <w:rPr>
                <w:bCs/>
                <w:spacing w:val="20"/>
                <w:w w:val="99"/>
              </w:rPr>
              <w:t xml:space="preserve"> </w:t>
            </w:r>
            <w:r w:rsidRPr="00A077DC">
              <w:rPr>
                <w:bCs/>
              </w:rPr>
              <w:t>tanulócsoportoknak,</w:t>
            </w:r>
            <w:r w:rsidRPr="00A077DC">
              <w:rPr>
                <w:bCs/>
                <w:spacing w:val="21"/>
                <w:w w:val="99"/>
              </w:rPr>
              <w:t xml:space="preserve"> </w:t>
            </w:r>
            <w:r w:rsidRPr="00A077DC">
              <w:rPr>
                <w:bCs/>
              </w:rPr>
              <w:t>különleges</w:t>
            </w:r>
            <w:r w:rsidRPr="00A077DC">
              <w:rPr>
                <w:bCs/>
                <w:spacing w:val="-24"/>
              </w:rPr>
              <w:t xml:space="preserve"> </w:t>
            </w:r>
            <w:r w:rsidRPr="00A077DC">
              <w:rPr>
                <w:bCs/>
              </w:rPr>
              <w:t>bánásmódot</w:t>
            </w:r>
            <w:r w:rsidRPr="00A077DC">
              <w:rPr>
                <w:bCs/>
                <w:spacing w:val="23"/>
                <w:w w:val="99"/>
              </w:rPr>
              <w:t xml:space="preserve"> </w:t>
            </w:r>
            <w:r w:rsidRPr="00A077DC">
              <w:rPr>
                <w:bCs/>
              </w:rPr>
              <w:t>igénylőknek</w:t>
            </w:r>
            <w:r w:rsidRPr="00A077DC">
              <w:rPr>
                <w:bCs/>
                <w:spacing w:val="-23"/>
              </w:rPr>
              <w:t xml:space="preserve"> </w:t>
            </w:r>
            <w:r w:rsidRPr="00A077DC">
              <w:rPr>
                <w:bCs/>
              </w:rPr>
              <w:t>megfelelő,</w:t>
            </w:r>
            <w:r w:rsidRPr="00A077DC">
              <w:rPr>
                <w:bCs/>
                <w:spacing w:val="23"/>
                <w:w w:val="99"/>
              </w:rPr>
              <w:t xml:space="preserve"> </w:t>
            </w:r>
            <w:r w:rsidRPr="00A077DC">
              <w:rPr>
                <w:bCs/>
              </w:rPr>
              <w:t>változatos</w:t>
            </w:r>
            <w:r w:rsidRPr="00A077DC">
              <w:rPr>
                <w:bCs/>
                <w:spacing w:val="-25"/>
              </w:rPr>
              <w:t xml:space="preserve"> </w:t>
            </w:r>
            <w:r w:rsidRPr="00A077DC">
              <w:rPr>
                <w:bCs/>
                <w:spacing w:val="-1"/>
              </w:rPr>
              <w:t>módszereket?</w:t>
            </w:r>
          </w:p>
        </w:tc>
        <w:tc>
          <w:tcPr>
            <w:tcW w:w="4082" w:type="dxa"/>
          </w:tcPr>
          <w:p w:rsidR="00054DCE" w:rsidRPr="00A077DC" w:rsidRDefault="00054DCE" w:rsidP="00D80ADD">
            <w:pPr>
              <w:pStyle w:val="Listaszerbekezds"/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Felméri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A077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értelmi,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érzelmi,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szociális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erkölcsi</w:t>
            </w:r>
            <w:r w:rsidRPr="00A077DC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állapotát.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Hatékony</w:t>
            </w:r>
            <w:r w:rsidRPr="00A077D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tanuló-megismerési</w:t>
            </w:r>
            <w:r w:rsidRPr="00A077D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technikákat</w:t>
            </w:r>
            <w:r w:rsidRPr="00A077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alkalmaz.</w:t>
            </w:r>
          </w:p>
          <w:p w:rsidR="00054DCE" w:rsidRPr="00A077DC" w:rsidRDefault="00054DCE" w:rsidP="00D80ADD">
            <w:pPr>
              <w:pStyle w:val="Listaszerbekezds"/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differenciálás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módja,</w:t>
            </w:r>
            <w:r w:rsidRPr="00A077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formája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jellemző.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elméleti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ismeretek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mellett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tanultak</w:t>
            </w:r>
            <w:r w:rsidRPr="00A077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gyakorlati</w:t>
            </w:r>
            <w:r w:rsidRPr="00A077DC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alkalmazását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lehetővé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teszi.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Alkalmazza</w:t>
            </w:r>
            <w:r w:rsidRPr="00A077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tanulócsoportoknak,</w:t>
            </w:r>
            <w:r w:rsidRPr="00A077D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különleges</w:t>
            </w:r>
            <w:r w:rsidRPr="00A077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bánásmódot</w:t>
            </w:r>
            <w:r w:rsidRPr="00A077D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igénylőknek</w:t>
            </w:r>
            <w:r w:rsidRPr="00A077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megfelelő,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változatos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módszereket.</w:t>
            </w:r>
          </w:p>
          <w:p w:rsidR="00054DCE" w:rsidRPr="00A077DC" w:rsidRDefault="00054DCE" w:rsidP="00D80ADD">
            <w:pPr>
              <w:pStyle w:val="Listaszerbekezds"/>
              <w:widowControl w:val="0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1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életkori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sajátosságok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figyelembe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vételével</w:t>
            </w:r>
            <w:r w:rsidRPr="00A077DC">
              <w:rPr>
                <w:rFonts w:ascii="Times New Roman" w:hAnsi="Times New Roman" w:cs="Times New Roman"/>
                <w:spacing w:val="46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választja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meg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órán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alkalmazott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módszereket.</w:t>
            </w:r>
          </w:p>
        </w:tc>
        <w:tc>
          <w:tcPr>
            <w:tcW w:w="2947" w:type="dxa"/>
          </w:tcPr>
          <w:p w:rsidR="004738B5" w:rsidRDefault="004738B5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</w:t>
            </w:r>
            <w:r w:rsidR="00D44D19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edagógiai program:</w:t>
            </w:r>
          </w:p>
          <w:p w:rsidR="00D44D19" w:rsidRPr="00D44D19" w:rsidRDefault="00D44D19" w:rsidP="00D80AD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kiemelt figyelmet igénylő tanulókkal való pedagógiai tevékenység </w:t>
            </w:r>
          </w:p>
          <w:p w:rsidR="00054DCE" w:rsidRPr="00EE0088" w:rsidRDefault="004738B5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</w:t>
            </w:r>
            <w:r w:rsidR="00EE0088" w:rsidRPr="00EE0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 munkaterv</w:t>
            </w:r>
          </w:p>
        </w:tc>
      </w:tr>
      <w:tr w:rsidR="00054DCE" w:rsidTr="001E3350">
        <w:tc>
          <w:tcPr>
            <w:tcW w:w="2547" w:type="dxa"/>
          </w:tcPr>
          <w:p w:rsidR="00054DCE" w:rsidRPr="00A077DC" w:rsidRDefault="00054DCE" w:rsidP="001E3350">
            <w:pPr>
              <w:pStyle w:val="TableParagraph"/>
              <w:kinsoku w:val="0"/>
              <w:overflowPunct w:val="0"/>
              <w:ind w:right="413"/>
            </w:pPr>
            <w:r w:rsidRPr="00A077DC">
              <w:rPr>
                <w:bCs/>
                <w:spacing w:val="-1"/>
              </w:rPr>
              <w:lastRenderedPageBreak/>
              <w:t>Hogyan</w:t>
            </w:r>
            <w:r w:rsidRPr="00A077DC">
              <w:rPr>
                <w:bCs/>
                <w:spacing w:val="-9"/>
              </w:rPr>
              <w:t xml:space="preserve"> </w:t>
            </w:r>
            <w:r w:rsidRPr="00A077DC">
              <w:rPr>
                <w:bCs/>
              </w:rPr>
              <w:t>értékeli</w:t>
            </w:r>
            <w:r w:rsidRPr="00A077DC">
              <w:rPr>
                <w:bCs/>
                <w:spacing w:val="-9"/>
              </w:rPr>
              <w:t xml:space="preserve"> </w:t>
            </w:r>
            <w:r w:rsidRPr="00A077DC">
              <w:rPr>
                <w:bCs/>
                <w:spacing w:val="-1"/>
              </w:rPr>
              <w:t>az</w:t>
            </w:r>
            <w:r w:rsidRPr="00A077DC">
              <w:rPr>
                <w:bCs/>
                <w:spacing w:val="26"/>
                <w:w w:val="99"/>
              </w:rPr>
              <w:t xml:space="preserve"> </w:t>
            </w:r>
            <w:r w:rsidRPr="00A077DC">
              <w:rPr>
                <w:bCs/>
              </w:rPr>
              <w:t>alkalmazott</w:t>
            </w:r>
            <w:r w:rsidRPr="00A077DC">
              <w:rPr>
                <w:bCs/>
                <w:spacing w:val="-22"/>
              </w:rPr>
              <w:t xml:space="preserve"> </w:t>
            </w:r>
            <w:r w:rsidRPr="00A077DC">
              <w:rPr>
                <w:bCs/>
                <w:spacing w:val="-1"/>
              </w:rPr>
              <w:t>módszerek</w:t>
            </w:r>
            <w:r w:rsidRPr="00A077DC">
              <w:rPr>
                <w:bCs/>
                <w:spacing w:val="29"/>
                <w:w w:val="99"/>
              </w:rPr>
              <w:t xml:space="preserve"> </w:t>
            </w:r>
            <w:r w:rsidRPr="00A077DC">
              <w:rPr>
                <w:bCs/>
                <w:spacing w:val="-1"/>
              </w:rPr>
              <w:t>beválását?</w:t>
            </w:r>
            <w:r w:rsidRPr="00A077DC">
              <w:rPr>
                <w:bCs/>
                <w:spacing w:val="-18"/>
              </w:rPr>
              <w:t xml:space="preserve"> </w:t>
            </w:r>
            <w:r w:rsidRPr="00A077DC">
              <w:rPr>
                <w:bCs/>
              </w:rPr>
              <w:t>Hogyan</w:t>
            </w:r>
            <w:r w:rsidRPr="00A077DC">
              <w:rPr>
                <w:bCs/>
                <w:spacing w:val="22"/>
                <w:w w:val="99"/>
              </w:rPr>
              <w:t xml:space="preserve"> </w:t>
            </w:r>
            <w:r w:rsidRPr="00A077DC">
              <w:rPr>
                <w:bCs/>
                <w:spacing w:val="-1"/>
              </w:rPr>
              <w:t>használja</w:t>
            </w:r>
            <w:r w:rsidRPr="00A077DC">
              <w:rPr>
                <w:bCs/>
                <w:spacing w:val="-7"/>
              </w:rPr>
              <w:t xml:space="preserve"> </w:t>
            </w:r>
            <w:r w:rsidRPr="00A077DC">
              <w:rPr>
                <w:bCs/>
              </w:rPr>
              <w:t>fel</w:t>
            </w:r>
            <w:r w:rsidRPr="00A077DC">
              <w:rPr>
                <w:bCs/>
                <w:spacing w:val="-6"/>
              </w:rPr>
              <w:t xml:space="preserve"> </w:t>
            </w:r>
            <w:r w:rsidRPr="00A077DC">
              <w:rPr>
                <w:bCs/>
              </w:rPr>
              <w:t>a</w:t>
            </w:r>
            <w:r w:rsidRPr="00A077DC">
              <w:rPr>
                <w:bCs/>
                <w:spacing w:val="-6"/>
              </w:rPr>
              <w:t xml:space="preserve"> </w:t>
            </w:r>
            <w:r w:rsidRPr="00A077DC">
              <w:rPr>
                <w:bCs/>
              </w:rPr>
              <w:t>mérési</w:t>
            </w:r>
            <w:r w:rsidRPr="00A077DC">
              <w:rPr>
                <w:bCs/>
                <w:spacing w:val="-5"/>
              </w:rPr>
              <w:t xml:space="preserve"> </w:t>
            </w:r>
            <w:r w:rsidRPr="00A077DC">
              <w:rPr>
                <w:bCs/>
              </w:rPr>
              <w:t>és</w:t>
            </w:r>
            <w:r w:rsidRPr="00A077DC">
              <w:rPr>
                <w:bCs/>
                <w:spacing w:val="24"/>
                <w:w w:val="99"/>
              </w:rPr>
              <w:t xml:space="preserve"> </w:t>
            </w:r>
            <w:r w:rsidRPr="00A077DC">
              <w:rPr>
                <w:bCs/>
              </w:rPr>
              <w:t>értékelési</w:t>
            </w:r>
            <w:r w:rsidRPr="00A077DC">
              <w:rPr>
                <w:bCs/>
                <w:spacing w:val="-24"/>
              </w:rPr>
              <w:t xml:space="preserve"> </w:t>
            </w:r>
            <w:r w:rsidRPr="00A077DC">
              <w:rPr>
                <w:bCs/>
              </w:rPr>
              <w:t>eredményeket</w:t>
            </w:r>
            <w:r w:rsidRPr="00A077DC">
              <w:rPr>
                <w:bCs/>
                <w:spacing w:val="22"/>
                <w:w w:val="99"/>
              </w:rPr>
              <w:t xml:space="preserve"> </w:t>
            </w:r>
            <w:r w:rsidRPr="00A077DC">
              <w:rPr>
                <w:bCs/>
                <w:spacing w:val="-1"/>
              </w:rPr>
              <w:t>saját</w:t>
            </w:r>
            <w:r w:rsidRPr="00A077DC">
              <w:rPr>
                <w:bCs/>
                <w:spacing w:val="-17"/>
              </w:rPr>
              <w:t xml:space="preserve"> </w:t>
            </w:r>
            <w:r w:rsidRPr="00A077DC">
              <w:rPr>
                <w:bCs/>
              </w:rPr>
              <w:t>gyakorlatában?</w:t>
            </w:r>
          </w:p>
        </w:tc>
        <w:tc>
          <w:tcPr>
            <w:tcW w:w="4082" w:type="dxa"/>
          </w:tcPr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Felhasználja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mérési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értékelési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eredményeket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r w:rsidRPr="00A077DC">
              <w:rPr>
                <w:rFonts w:ascii="Times New Roman" w:hAnsi="Times New Roman" w:cs="Times New Roman"/>
                <w:spacing w:val="46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A077D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gyakorlatában.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A077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munkájában</w:t>
            </w:r>
            <w:r w:rsidRPr="00A077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nyomon</w:t>
            </w:r>
            <w:r w:rsidRPr="00A077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követhető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PDCA-</w:t>
            </w:r>
            <w:r w:rsidR="00EE008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iklus.</w:t>
            </w:r>
          </w:p>
          <w:p w:rsidR="00054DCE" w:rsidRPr="00A077DC" w:rsidRDefault="00054DCE" w:rsidP="00D80ADD">
            <w:pPr>
              <w:pStyle w:val="Listaszerbekezds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Alkalmazott</w:t>
            </w:r>
            <w:r w:rsidRPr="00A077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módszerei</w:t>
            </w:r>
            <w:r w:rsidRPr="00A077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tanítás-tanulás</w:t>
            </w:r>
            <w:r w:rsidRPr="00A077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eredményességét</w:t>
            </w:r>
            <w:r w:rsidRPr="00A077DC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segítik.</w:t>
            </w:r>
          </w:p>
        </w:tc>
        <w:tc>
          <w:tcPr>
            <w:tcW w:w="2947" w:type="dxa"/>
          </w:tcPr>
          <w:p w:rsidR="004738B5" w:rsidRDefault="00D44D19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D44D19" w:rsidRPr="00D44D19" w:rsidRDefault="00D44D19" w:rsidP="00D80AD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tanulmányok alatti vizsga szabályzata </w:t>
            </w:r>
          </w:p>
          <w:p w:rsidR="00054DCE" w:rsidRDefault="004738B5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</w:t>
            </w:r>
            <w:r w:rsidR="00EE0088" w:rsidRPr="00EE0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ves munkaterv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4738B5" w:rsidRPr="00EE0088" w:rsidRDefault="004738B5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Munkaközösségi terv</w:t>
            </w:r>
          </w:p>
        </w:tc>
      </w:tr>
      <w:tr w:rsidR="00054DCE" w:rsidTr="001E3350">
        <w:tc>
          <w:tcPr>
            <w:tcW w:w="2547" w:type="dxa"/>
          </w:tcPr>
          <w:p w:rsidR="00054DCE" w:rsidRPr="00A077DC" w:rsidRDefault="00054DCE" w:rsidP="006527FC">
            <w:pPr>
              <w:pStyle w:val="TableParagraph"/>
              <w:kinsoku w:val="0"/>
              <w:overflowPunct w:val="0"/>
              <w:ind w:right="392"/>
            </w:pPr>
            <w:r w:rsidRPr="00A077DC">
              <w:rPr>
                <w:bCs/>
                <w:spacing w:val="-1"/>
              </w:rPr>
              <w:t>Hogyan,</w:t>
            </w:r>
            <w:r w:rsidRPr="00A077DC">
              <w:rPr>
                <w:bCs/>
                <w:spacing w:val="-18"/>
              </w:rPr>
              <w:t xml:space="preserve"> </w:t>
            </w:r>
            <w:r w:rsidRPr="00A077DC">
              <w:rPr>
                <w:bCs/>
              </w:rPr>
              <w:t>mennyire</w:t>
            </w:r>
            <w:r w:rsidRPr="00A077DC">
              <w:rPr>
                <w:bCs/>
                <w:spacing w:val="27"/>
                <w:w w:val="99"/>
              </w:rPr>
              <w:t xml:space="preserve"> </w:t>
            </w:r>
            <w:r w:rsidRPr="00A077DC">
              <w:rPr>
                <w:bCs/>
              </w:rPr>
              <w:t>illeszkednek</w:t>
            </w:r>
            <w:r w:rsidRPr="00A077DC">
              <w:rPr>
                <w:bCs/>
                <w:spacing w:val="-10"/>
              </w:rPr>
              <w:t xml:space="preserve"> </w:t>
            </w:r>
            <w:r w:rsidRPr="00A077DC">
              <w:rPr>
                <w:bCs/>
              </w:rPr>
              <w:t>az</w:t>
            </w:r>
            <w:r w:rsidRPr="00A077DC">
              <w:rPr>
                <w:bCs/>
                <w:spacing w:val="-9"/>
              </w:rPr>
              <w:t xml:space="preserve"> </w:t>
            </w:r>
            <w:r w:rsidRPr="00A077DC">
              <w:rPr>
                <w:bCs/>
                <w:spacing w:val="-1"/>
              </w:rPr>
              <w:t>általa</w:t>
            </w:r>
            <w:r w:rsidRPr="00A077DC">
              <w:rPr>
                <w:bCs/>
                <w:spacing w:val="25"/>
                <w:w w:val="99"/>
              </w:rPr>
              <w:t xml:space="preserve"> </w:t>
            </w:r>
            <w:r w:rsidRPr="00A077DC">
              <w:rPr>
                <w:bCs/>
              </w:rPr>
              <w:t>alkalmazott</w:t>
            </w:r>
            <w:r w:rsidRPr="00A077DC">
              <w:rPr>
                <w:bCs/>
                <w:spacing w:val="-12"/>
              </w:rPr>
              <w:t xml:space="preserve"> </w:t>
            </w:r>
            <w:r w:rsidRPr="00A077DC">
              <w:rPr>
                <w:bCs/>
                <w:spacing w:val="-1"/>
              </w:rPr>
              <w:t>módszerek</w:t>
            </w:r>
            <w:r w:rsidRPr="00A077DC">
              <w:rPr>
                <w:bCs/>
                <w:spacing w:val="-10"/>
              </w:rPr>
              <w:t xml:space="preserve"> </w:t>
            </w:r>
            <w:r w:rsidRPr="00A077DC">
              <w:rPr>
                <w:bCs/>
              </w:rPr>
              <w:t>a</w:t>
            </w:r>
            <w:r w:rsidRPr="00A077DC">
              <w:rPr>
                <w:bCs/>
                <w:spacing w:val="29"/>
                <w:w w:val="99"/>
              </w:rPr>
              <w:t xml:space="preserve"> </w:t>
            </w:r>
            <w:r w:rsidRPr="00A077DC">
              <w:rPr>
                <w:bCs/>
              </w:rPr>
              <w:t>tananyaghoz?</w:t>
            </w:r>
          </w:p>
        </w:tc>
        <w:tc>
          <w:tcPr>
            <w:tcW w:w="4082" w:type="dxa"/>
          </w:tcPr>
          <w:p w:rsidR="00054DCE" w:rsidRPr="00A077DC" w:rsidRDefault="00054DCE" w:rsidP="00D80ADD">
            <w:pPr>
              <w:pStyle w:val="Listaszerbekezds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2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rendelkezésére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álló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tananyagokat,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eszközöket</w:t>
            </w:r>
            <w:r w:rsidRPr="00A077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digitális</w:t>
            </w:r>
            <w:r w:rsidRPr="00A077DC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anyagokat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eszközöket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A077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ismeri,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kritikusan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értékeli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A077DC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megfelelően</w:t>
            </w:r>
            <w:r w:rsidRPr="00A077D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használja.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2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Fogalomhasználata</w:t>
            </w:r>
            <w:r w:rsidRPr="00A077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pontos,</w:t>
            </w:r>
            <w:r w:rsidRPr="00A077D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következetes.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2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Kihasználja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tananyag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kínálta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és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kapcsolódási</w:t>
            </w:r>
            <w:r w:rsidRPr="00A077D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lehetőségeket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A077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szaktárgyi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koncentrációt).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2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Rendelkezik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szaktárgy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tanításához</w:t>
            </w:r>
            <w:r w:rsidRPr="00A077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A077DC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szakmódszertani</w:t>
            </w:r>
            <w:r w:rsidRPr="00A077D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tudással.</w:t>
            </w:r>
          </w:p>
          <w:p w:rsidR="00054DCE" w:rsidRPr="00A077DC" w:rsidRDefault="00054DCE" w:rsidP="00D80ADD">
            <w:pPr>
              <w:pStyle w:val="Listaszerbekezds"/>
              <w:widowControl w:val="0"/>
              <w:numPr>
                <w:ilvl w:val="0"/>
                <w:numId w:val="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24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A077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munkája</w:t>
            </w:r>
            <w:r w:rsidRPr="00A077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képes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építeni</w:t>
            </w:r>
            <w:r w:rsidRPr="00A077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77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tanulók</w:t>
            </w:r>
            <w:r w:rsidRPr="00A077D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r w:rsidRPr="00A077DC">
              <w:rPr>
                <w:rFonts w:ascii="Times New Roman" w:hAnsi="Times New Roman" w:cs="Times New Roman"/>
                <w:spacing w:val="42"/>
                <w:w w:val="99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forrásokból</w:t>
            </w:r>
            <w:r w:rsidRPr="00A077D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szerzett</w:t>
            </w:r>
            <w:r w:rsidRPr="00A077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77DC">
              <w:rPr>
                <w:rFonts w:ascii="Times New Roman" w:hAnsi="Times New Roman" w:cs="Times New Roman"/>
                <w:sz w:val="24"/>
                <w:szCs w:val="24"/>
              </w:rPr>
              <w:t>tudására.</w:t>
            </w:r>
          </w:p>
        </w:tc>
        <w:tc>
          <w:tcPr>
            <w:tcW w:w="2947" w:type="dxa"/>
          </w:tcPr>
          <w:p w:rsidR="00D44D19" w:rsidRDefault="00D44D19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054DCE" w:rsidRDefault="00D44D19" w:rsidP="00D80AD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Eljárások </w:t>
            </w:r>
          </w:p>
          <w:p w:rsidR="00D44D19" w:rsidRPr="00D44D19" w:rsidRDefault="00D44D19" w:rsidP="00D80AD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Kiemelt pedagógiai tennivalók </w:t>
            </w: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Default="00054DCE" w:rsidP="0065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CE" w:rsidRPr="00054DCE" w:rsidRDefault="00054DCE" w:rsidP="006527FC">
            <w:pPr>
              <w:widowControl w:val="0"/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DC" w:rsidRDefault="00A077DC"/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2778"/>
        <w:gridCol w:w="59"/>
        <w:gridCol w:w="3604"/>
        <w:gridCol w:w="195"/>
        <w:gridCol w:w="2769"/>
        <w:gridCol w:w="229"/>
      </w:tblGrid>
      <w:tr w:rsidR="00A077DC" w:rsidRPr="0067096B" w:rsidTr="005E4160">
        <w:tc>
          <w:tcPr>
            <w:tcW w:w="9634" w:type="dxa"/>
            <w:gridSpan w:val="6"/>
          </w:tcPr>
          <w:p w:rsidR="00A077DC" w:rsidRPr="0067096B" w:rsidRDefault="00A077DC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67096B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Pedagógiai folyamatok tevékenységek tervezése és a megvalósításukhoz szükséges önreflexiók</w:t>
            </w:r>
          </w:p>
        </w:tc>
      </w:tr>
      <w:tr w:rsidR="00A077DC" w:rsidTr="005E4160">
        <w:tc>
          <w:tcPr>
            <w:tcW w:w="9634" w:type="dxa"/>
            <w:gridSpan w:val="6"/>
          </w:tcPr>
          <w:p w:rsidR="0067096B" w:rsidRPr="001E3350" w:rsidRDefault="000A51D4" w:rsidP="001E335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350">
              <w:rPr>
                <w:rFonts w:ascii="Times New Roman" w:hAnsi="Times New Roman" w:cs="Times New Roman"/>
                <w:i/>
                <w:sz w:val="24"/>
                <w:szCs w:val="24"/>
              </w:rPr>
              <w:t>A pedagógus az iskolával szemben megfogalmazott szülői és fenntartói igények, a tanulói személyiség fejlesztésére vonatkozó tantervi célkitűzések, a tanulók életkora, képességei, érdeklődése, előzetes tudása és tapasztalatai, szociális felkészültsége és az elsajátítandó tudás</w:t>
            </w:r>
            <w:r w:rsidR="001E3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sajátosságai</w:t>
            </w:r>
            <w:r w:rsidRPr="001E3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közti összhang megteremtésével képes pedagógiai munkájának megtervezésére a helyi tanterv, a tanmenet, a tematikus terv és az óraterv szintjén. </w:t>
            </w: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Képes a tervezés során a kollégákkal és a tanulókkal együttműködni; a taneszközöket és egyéb tanulási</w:t>
            </w:r>
            <w:r w:rsid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forrásoka</w:t>
            </w: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kritikusan elemezni és a konkrét céloknak megfelelően kiválasztani; a pedagógiai folyamat elemei </w:t>
            </w:r>
            <w:proofErr w:type="gramStart"/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közötti  összefüggéseket</w:t>
            </w:r>
            <w:proofErr w:type="gramEnd"/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és  kölcsönhatásokat tudatosan  felhasználni;  a  célokhoz  és  az  adott  szituációhoz  alkalmazkodva  kreatívan, különböző változatokban gondolkodni; terveit reflektív módon elemezni, értékelni.</w:t>
            </w:r>
            <w:r w:rsid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96B"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pedagógus:</w:t>
            </w:r>
          </w:p>
          <w:p w:rsidR="0067096B" w:rsidRPr="001E3350" w:rsidRDefault="0067096B" w:rsidP="00D80ADD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tervező munkája, tervezési dokumentumai, tervezési módszerei nyomon követhetőek, megvalósíthatóak és reálisak,</w:t>
            </w:r>
          </w:p>
          <w:p w:rsidR="0067096B" w:rsidRPr="001E3350" w:rsidRDefault="0067096B" w:rsidP="00D80ADD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tervezés során érvényesíti a Nemzeti alaptanterv nevelési </w:t>
            </w:r>
            <w:proofErr w:type="gramStart"/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céljait,</w:t>
            </w:r>
            <w:r w:rsid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meghatároz pedagógiai célokat, fejlesztendő kompetenciákat,</w:t>
            </w:r>
          </w:p>
          <w:p w:rsidR="0067096B" w:rsidRPr="001E3350" w:rsidRDefault="0067096B" w:rsidP="00D80ADD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éves tervezésének elemei megfelelnek a pedagógiai programban leírt intézményi céloknak,</w:t>
            </w:r>
          </w:p>
          <w:p w:rsidR="000A51D4" w:rsidRPr="001E3350" w:rsidRDefault="0067096B" w:rsidP="00D80ADD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33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tervező  munkája  során  épít  a  tanulók  előzetes  tudására  és  a  tanulócsoport jellemzőire.</w:t>
            </w:r>
          </w:p>
        </w:tc>
      </w:tr>
      <w:tr w:rsidR="00B013CD" w:rsidRPr="00A077DC" w:rsidTr="005E4160">
        <w:tc>
          <w:tcPr>
            <w:tcW w:w="2748" w:type="dxa"/>
            <w:vAlign w:val="center"/>
          </w:tcPr>
          <w:p w:rsidR="00B013CD" w:rsidRPr="00A077DC" w:rsidRDefault="00B013CD" w:rsidP="005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Önértékelési szempontok</w:t>
            </w:r>
          </w:p>
        </w:tc>
        <w:tc>
          <w:tcPr>
            <w:tcW w:w="3682" w:type="dxa"/>
            <w:gridSpan w:val="2"/>
            <w:vAlign w:val="center"/>
          </w:tcPr>
          <w:p w:rsidR="00B013CD" w:rsidRPr="00A077DC" w:rsidRDefault="00B013CD" w:rsidP="005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3204" w:type="dxa"/>
            <w:gridSpan w:val="3"/>
            <w:vAlign w:val="center"/>
          </w:tcPr>
          <w:p w:rsidR="00B013CD" w:rsidRPr="00A077DC" w:rsidRDefault="00B013CD" w:rsidP="005E4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054DCE" w:rsidTr="005E4160">
        <w:tc>
          <w:tcPr>
            <w:tcW w:w="2748" w:type="dxa"/>
          </w:tcPr>
          <w:p w:rsidR="00054DCE" w:rsidRPr="0067096B" w:rsidRDefault="00054DCE" w:rsidP="006527FC">
            <w:pPr>
              <w:pStyle w:val="TableParagraph"/>
              <w:kinsoku w:val="0"/>
              <w:overflowPunct w:val="0"/>
              <w:ind w:right="266"/>
            </w:pPr>
            <w:r w:rsidRPr="0067096B">
              <w:rPr>
                <w:bCs/>
              </w:rPr>
              <w:t>Milyen</w:t>
            </w:r>
            <w:r w:rsidRPr="0067096B">
              <w:rPr>
                <w:bCs/>
                <w:spacing w:val="-10"/>
              </w:rPr>
              <w:t xml:space="preserve"> </w:t>
            </w:r>
            <w:r w:rsidRPr="0067096B">
              <w:rPr>
                <w:bCs/>
              </w:rPr>
              <w:t>a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pedagógiai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tervező</w:t>
            </w:r>
            <w:r w:rsidRPr="0067096B">
              <w:rPr>
                <w:bCs/>
                <w:spacing w:val="23"/>
                <w:w w:val="99"/>
              </w:rPr>
              <w:t xml:space="preserve"> </w:t>
            </w:r>
            <w:r w:rsidRPr="0067096B">
              <w:rPr>
                <w:bCs/>
              </w:rPr>
              <w:t>munkája:</w:t>
            </w:r>
            <w:r w:rsidRPr="0067096B">
              <w:rPr>
                <w:bCs/>
                <w:spacing w:val="-19"/>
              </w:rPr>
              <w:t xml:space="preserve"> </w:t>
            </w:r>
            <w:r w:rsidRPr="0067096B">
              <w:rPr>
                <w:bCs/>
              </w:rPr>
              <w:t>tervezési</w:t>
            </w:r>
            <w:r w:rsidRPr="0067096B">
              <w:rPr>
                <w:bCs/>
                <w:w w:val="99"/>
              </w:rPr>
              <w:t xml:space="preserve"> </w:t>
            </w:r>
            <w:r w:rsidRPr="0067096B">
              <w:rPr>
                <w:bCs/>
              </w:rPr>
              <w:t>dokumentumok,</w:t>
            </w:r>
            <w:r w:rsidRPr="0067096B">
              <w:rPr>
                <w:bCs/>
                <w:spacing w:val="-25"/>
              </w:rPr>
              <w:t xml:space="preserve"> </w:t>
            </w:r>
            <w:r w:rsidRPr="0067096B">
              <w:rPr>
                <w:bCs/>
              </w:rPr>
              <w:t>tervezési</w:t>
            </w:r>
            <w:r w:rsidRPr="0067096B">
              <w:rPr>
                <w:bCs/>
                <w:spacing w:val="23"/>
                <w:w w:val="99"/>
              </w:rPr>
              <w:t xml:space="preserve"> </w:t>
            </w:r>
            <w:r w:rsidRPr="0067096B">
              <w:rPr>
                <w:bCs/>
              </w:rPr>
              <w:t>módszerek,</w:t>
            </w:r>
            <w:r w:rsidRPr="0067096B">
              <w:rPr>
                <w:bCs/>
                <w:spacing w:val="-19"/>
              </w:rPr>
              <w:t xml:space="preserve"> </w:t>
            </w:r>
            <w:r w:rsidRPr="0067096B">
              <w:rPr>
                <w:bCs/>
              </w:rPr>
              <w:t>nyomon</w:t>
            </w:r>
            <w:r w:rsidRPr="0067096B">
              <w:rPr>
                <w:bCs/>
                <w:spacing w:val="22"/>
                <w:w w:val="99"/>
              </w:rPr>
              <w:t xml:space="preserve"> </w:t>
            </w:r>
            <w:r w:rsidRPr="0067096B">
              <w:rPr>
                <w:bCs/>
              </w:rPr>
              <w:t>követhetőség,</w:t>
            </w:r>
            <w:r w:rsidRPr="0067096B">
              <w:rPr>
                <w:bCs/>
                <w:spacing w:val="24"/>
                <w:w w:val="99"/>
              </w:rPr>
              <w:t xml:space="preserve"> </w:t>
            </w:r>
            <w:r w:rsidRPr="0067096B">
              <w:rPr>
                <w:bCs/>
              </w:rPr>
              <w:t>megvalósíthatóság,</w:t>
            </w:r>
            <w:r w:rsidRPr="0067096B">
              <w:rPr>
                <w:bCs/>
                <w:spacing w:val="-26"/>
              </w:rPr>
              <w:t xml:space="preserve"> </w:t>
            </w:r>
            <w:r w:rsidRPr="0067096B">
              <w:rPr>
                <w:bCs/>
                <w:spacing w:val="-1"/>
              </w:rPr>
              <w:t>realitás?</w:t>
            </w:r>
          </w:p>
        </w:tc>
        <w:tc>
          <w:tcPr>
            <w:tcW w:w="3682" w:type="dxa"/>
            <w:gridSpan w:val="2"/>
          </w:tcPr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left="318" w:righ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6709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munkáját</w:t>
            </w:r>
            <w:r w:rsidR="00B013CD">
              <w:rPr>
                <w:rFonts w:ascii="Times New Roman" w:hAnsi="Times New Roman" w:cs="Times New Roman"/>
                <w:sz w:val="24"/>
                <w:szCs w:val="24"/>
              </w:rPr>
              <w:t xml:space="preserve"> éves</w:t>
            </w:r>
            <w:r w:rsidR="00B013C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szinten,</w:t>
            </w:r>
            <w:r w:rsidRPr="0067096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tanulási-tanítási</w:t>
            </w:r>
            <w:r w:rsidRPr="006709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(tematikus)</w:t>
            </w:r>
            <w:r w:rsidRPr="006709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egységekre</w:t>
            </w:r>
            <w:r w:rsidRPr="006709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és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órákra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bontva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6709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megtervezi.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left="318" w:righ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r w:rsidRPr="0067096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módon</w:t>
            </w:r>
            <w:r w:rsidRPr="0067096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veszi</w:t>
            </w:r>
            <w:r w:rsidRPr="0067096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figyelembe</w:t>
            </w:r>
            <w:r w:rsidRPr="0067096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67096B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folyamat</w:t>
            </w:r>
            <w:r w:rsidRPr="0067096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r w:rsidRPr="0067096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lényeges</w:t>
            </w:r>
            <w:r w:rsidRPr="0067096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elemét:</w:t>
            </w:r>
            <w:r w:rsidRPr="0067096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tartalmat,</w:t>
            </w:r>
            <w:r w:rsidRPr="0067096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tanulók</w:t>
            </w:r>
            <w:r w:rsidRPr="0067096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előzetes</w:t>
            </w:r>
            <w:r w:rsidRPr="0067096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tudását,</w:t>
            </w:r>
            <w:r w:rsidRPr="0067096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motiváltságát,</w:t>
            </w:r>
            <w:r w:rsidRPr="0067096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életkori</w:t>
            </w:r>
            <w:r w:rsidRPr="0067096B">
              <w:rPr>
                <w:rFonts w:ascii="Times New Roman" w:hAnsi="Times New Roman" w:cs="Times New Roman"/>
                <w:spacing w:val="51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sajátosságait,</w:t>
            </w:r>
            <w:r w:rsidRPr="006709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6709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oktatási</w:t>
            </w:r>
            <w:r w:rsidRPr="006709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környezet</w:t>
            </w:r>
            <w:r w:rsidRPr="00670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lehetőségeit,</w:t>
            </w:r>
            <w:r w:rsidRPr="0067096B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korlátait</w:t>
            </w:r>
            <w:r w:rsidRPr="006709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stb.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left="318" w:righ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Tudatosan</w:t>
            </w:r>
            <w:r w:rsidRPr="0067096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tervezi</w:t>
            </w:r>
            <w:r w:rsidRPr="0067096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tanóra</w:t>
            </w:r>
            <w:r w:rsidRPr="0067096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céljainak</w:t>
            </w:r>
            <w:r w:rsidRPr="0067096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megfelelő</w:t>
            </w:r>
            <w:r w:rsidRPr="0067096B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stratégiákat,</w:t>
            </w:r>
            <w:r w:rsidRPr="0067096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módszereket,</w:t>
            </w:r>
            <w:r w:rsidRPr="0067096B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taneszközöket.</w:t>
            </w:r>
          </w:p>
          <w:p w:rsidR="00054DCE" w:rsidRPr="0067096B" w:rsidRDefault="00054DCE" w:rsidP="00D80ADD">
            <w:pPr>
              <w:pStyle w:val="Listaszerbekezds"/>
              <w:widowControl w:val="0"/>
              <w:numPr>
                <w:ilvl w:val="0"/>
                <w:numId w:val="8"/>
              </w:numPr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left="318" w:right="25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Többféle</w:t>
            </w:r>
            <w:r w:rsidRPr="0067096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módszertani</w:t>
            </w:r>
            <w:r w:rsidRPr="006709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megoldásban</w:t>
            </w:r>
            <w:r w:rsidRPr="0067096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gondolkodik.</w:t>
            </w:r>
          </w:p>
        </w:tc>
        <w:tc>
          <w:tcPr>
            <w:tcW w:w="3204" w:type="dxa"/>
            <w:gridSpan w:val="3"/>
          </w:tcPr>
          <w:p w:rsidR="006834EE" w:rsidRDefault="004738B5" w:rsidP="006527FC">
            <w:pPr>
              <w:widowControl w:val="0"/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right="257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F44316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F44316" w:rsidRDefault="004F387A" w:rsidP="00D80ADD">
            <w:pPr>
              <w:pStyle w:val="Listaszerbekezds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A">
              <w:rPr>
                <w:rFonts w:ascii="Times New Roman" w:hAnsi="Times New Roman" w:cs="Times New Roman"/>
                <w:sz w:val="24"/>
                <w:szCs w:val="24"/>
              </w:rPr>
              <w:t>Az óvodai élet megszervezése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87A" w:rsidRDefault="004F387A" w:rsidP="00D80ADD">
            <w:pPr>
              <w:pStyle w:val="Listaszerbekezds"/>
              <w:widowControl w:val="0"/>
              <w:numPr>
                <w:ilvl w:val="0"/>
                <w:numId w:val="7"/>
              </w:numPr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4F387A">
              <w:rPr>
                <w:rFonts w:ascii="Times New Roman" w:hAnsi="Times New Roman" w:cs="Times New Roman"/>
                <w:sz w:val="24"/>
                <w:szCs w:val="24"/>
              </w:rPr>
              <w:t>A pedagógusok helyi feladatai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87A" w:rsidRPr="004F387A" w:rsidRDefault="004F387A" w:rsidP="006527FC">
            <w:pPr>
              <w:widowControl w:val="0"/>
              <w:tabs>
                <w:tab w:val="left" w:pos="318"/>
                <w:tab w:val="left" w:pos="2980"/>
                <w:tab w:val="left" w:pos="3700"/>
              </w:tabs>
              <w:kinsoku w:val="0"/>
              <w:overflowPunct w:val="0"/>
              <w:autoSpaceDE w:val="0"/>
              <w:autoSpaceDN w:val="0"/>
              <w:adjustRightInd w:val="0"/>
              <w:ind w:left="360" w:righ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CE" w:rsidTr="005E4160">
        <w:tc>
          <w:tcPr>
            <w:tcW w:w="2748" w:type="dxa"/>
          </w:tcPr>
          <w:p w:rsidR="00054DCE" w:rsidRPr="0067096B" w:rsidRDefault="00054DCE" w:rsidP="006527FC">
            <w:pPr>
              <w:pStyle w:val="TableParagraph"/>
              <w:kinsoku w:val="0"/>
              <w:overflowPunct w:val="0"/>
              <w:ind w:right="164"/>
            </w:pPr>
            <w:r w:rsidRPr="0067096B">
              <w:rPr>
                <w:bCs/>
                <w:spacing w:val="-1"/>
              </w:rPr>
              <w:t>Hogyan</w:t>
            </w:r>
            <w:r w:rsidRPr="0067096B">
              <w:rPr>
                <w:bCs/>
                <w:spacing w:val="-14"/>
              </w:rPr>
              <w:t xml:space="preserve"> </w:t>
            </w:r>
            <w:r w:rsidRPr="0067096B">
              <w:rPr>
                <w:bCs/>
              </w:rPr>
              <w:t>viszonyul</w:t>
            </w:r>
            <w:r w:rsidRPr="0067096B">
              <w:rPr>
                <w:bCs/>
                <w:spacing w:val="-15"/>
              </w:rPr>
              <w:t xml:space="preserve"> </w:t>
            </w:r>
            <w:r w:rsidRPr="0067096B">
              <w:rPr>
                <w:bCs/>
              </w:rPr>
              <w:t>egymáshoz</w:t>
            </w:r>
            <w:r w:rsidRPr="0067096B">
              <w:rPr>
                <w:bCs/>
                <w:spacing w:val="28"/>
                <w:w w:val="99"/>
              </w:rPr>
              <w:t xml:space="preserve"> </w:t>
            </w:r>
            <w:r w:rsidRPr="0067096B">
              <w:rPr>
                <w:bCs/>
              </w:rPr>
              <w:t>a</w:t>
            </w:r>
            <w:r w:rsidRPr="0067096B">
              <w:rPr>
                <w:bCs/>
                <w:spacing w:val="-10"/>
              </w:rPr>
              <w:t xml:space="preserve"> </w:t>
            </w:r>
            <w:r w:rsidRPr="0067096B">
              <w:rPr>
                <w:bCs/>
              </w:rPr>
              <w:t>tervezés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és</w:t>
            </w:r>
            <w:r w:rsidRPr="0067096B">
              <w:rPr>
                <w:bCs/>
                <w:spacing w:val="-10"/>
              </w:rPr>
              <w:t xml:space="preserve"> </w:t>
            </w:r>
            <w:r w:rsidRPr="0067096B">
              <w:rPr>
                <w:bCs/>
              </w:rPr>
              <w:t>megvalósítás?</w:t>
            </w:r>
          </w:p>
        </w:tc>
        <w:tc>
          <w:tcPr>
            <w:tcW w:w="3682" w:type="dxa"/>
            <w:gridSpan w:val="2"/>
          </w:tcPr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órát</w:t>
            </w:r>
            <w:r w:rsidRPr="006709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cél(ok)nak</w:t>
            </w:r>
            <w:r w:rsidRPr="00670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megfelelően,</w:t>
            </w:r>
            <w:r w:rsidRPr="006709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logikusan</w:t>
            </w:r>
            <w:r w:rsidRPr="00670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építi</w:t>
            </w:r>
            <w:r w:rsidRPr="0067096B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fel.</w:t>
            </w:r>
          </w:p>
          <w:p w:rsidR="00054DCE" w:rsidRPr="0067096B" w:rsidRDefault="00054DCE" w:rsidP="00D80ADD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6709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tevékenységét,</w:t>
            </w:r>
            <w:r w:rsidRPr="00670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tanulási</w:t>
            </w:r>
            <w:r w:rsidRPr="006709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folyamatot</w:t>
            </w:r>
            <w:r w:rsidRPr="0067096B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tartja</w:t>
            </w:r>
            <w:r w:rsidRPr="006709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szem</w:t>
            </w:r>
            <w:r w:rsidRPr="006709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előtt.</w:t>
            </w:r>
          </w:p>
          <w:p w:rsidR="00054DCE" w:rsidRPr="0067096B" w:rsidRDefault="00054DCE" w:rsidP="00D80ADD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Tudatosan</w:t>
            </w:r>
            <w:r w:rsidRPr="006709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törekszik</w:t>
            </w:r>
            <w:r w:rsidRPr="006709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67096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motiválására,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aktivizálására.</w:t>
            </w:r>
          </w:p>
          <w:p w:rsidR="00054DCE" w:rsidRPr="0067096B" w:rsidRDefault="00054DCE" w:rsidP="00D80ADD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Terveit</w:t>
            </w:r>
            <w:r w:rsidRPr="006709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67096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eredményességének</w:t>
            </w:r>
            <w:r w:rsidRPr="0067096B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függvényében</w:t>
            </w:r>
            <w:r w:rsidRPr="0067096B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felülvizsgálja.</w:t>
            </w:r>
          </w:p>
        </w:tc>
        <w:tc>
          <w:tcPr>
            <w:tcW w:w="3204" w:type="dxa"/>
            <w:gridSpan w:val="3"/>
          </w:tcPr>
          <w:p w:rsidR="00054DCE" w:rsidRDefault="004738B5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F44316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F44316" w:rsidRPr="00F44316" w:rsidRDefault="00F44316" w:rsidP="005E4160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4316">
              <w:rPr>
                <w:rFonts w:ascii="Times New Roman" w:hAnsi="Times New Roman" w:cs="Times New Roman"/>
                <w:sz w:val="24"/>
                <w:szCs w:val="24"/>
              </w:rPr>
              <w:t>Az otthoni felkészüléshez előírt írásbeli és szóbeli házi feladatok meghatározásának</w:t>
            </w:r>
            <w:r w:rsidR="004F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316">
              <w:rPr>
                <w:rFonts w:ascii="Times New Roman" w:hAnsi="Times New Roman" w:cs="Times New Roman"/>
                <w:sz w:val="24"/>
                <w:szCs w:val="24"/>
              </w:rPr>
              <w:t>elvei és korlátai</w:t>
            </w:r>
            <w:r w:rsidR="004F3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DCE" w:rsidTr="005E4160">
        <w:tc>
          <w:tcPr>
            <w:tcW w:w="2748" w:type="dxa"/>
          </w:tcPr>
          <w:p w:rsidR="00054DCE" w:rsidRPr="0067096B" w:rsidRDefault="00054DCE" w:rsidP="006527FC">
            <w:pPr>
              <w:pStyle w:val="TableParagraph"/>
              <w:kinsoku w:val="0"/>
              <w:overflowPunct w:val="0"/>
              <w:ind w:right="166"/>
            </w:pPr>
            <w:r w:rsidRPr="0067096B">
              <w:rPr>
                <w:bCs/>
              </w:rPr>
              <w:t>A</w:t>
            </w:r>
            <w:r w:rsidRPr="0067096B">
              <w:rPr>
                <w:bCs/>
                <w:spacing w:val="-11"/>
              </w:rPr>
              <w:t xml:space="preserve"> </w:t>
            </w:r>
            <w:r w:rsidRPr="0067096B">
              <w:rPr>
                <w:bCs/>
              </w:rPr>
              <w:t>tervezés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során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hogyan</w:t>
            </w:r>
            <w:r w:rsidRPr="0067096B">
              <w:rPr>
                <w:bCs/>
                <w:spacing w:val="24"/>
                <w:w w:val="99"/>
              </w:rPr>
              <w:t xml:space="preserve"> </w:t>
            </w:r>
            <w:r w:rsidRPr="0067096B">
              <w:rPr>
                <w:bCs/>
              </w:rPr>
              <w:t>érvényesíti</w:t>
            </w:r>
            <w:r w:rsidRPr="0067096B">
              <w:rPr>
                <w:bCs/>
                <w:spacing w:val="-11"/>
              </w:rPr>
              <w:t xml:space="preserve"> </w:t>
            </w:r>
            <w:r w:rsidRPr="0067096B">
              <w:rPr>
                <w:bCs/>
              </w:rPr>
              <w:t>a</w:t>
            </w:r>
            <w:r w:rsidRPr="0067096B">
              <w:rPr>
                <w:bCs/>
                <w:spacing w:val="-11"/>
              </w:rPr>
              <w:t xml:space="preserve"> </w:t>
            </w:r>
            <w:r w:rsidRPr="0067096B">
              <w:rPr>
                <w:bCs/>
              </w:rPr>
              <w:t>Nemzeti</w:t>
            </w:r>
            <w:r w:rsidRPr="0067096B">
              <w:rPr>
                <w:bCs/>
                <w:spacing w:val="23"/>
                <w:w w:val="99"/>
              </w:rPr>
              <w:t xml:space="preserve"> </w:t>
            </w:r>
            <w:r w:rsidRPr="0067096B">
              <w:rPr>
                <w:bCs/>
                <w:spacing w:val="-1"/>
              </w:rPr>
              <w:t>alaptanterv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és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a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pedagógiai</w:t>
            </w:r>
            <w:r w:rsidRPr="0067096B">
              <w:rPr>
                <w:bCs/>
                <w:spacing w:val="28"/>
                <w:w w:val="99"/>
              </w:rPr>
              <w:t xml:space="preserve"> </w:t>
            </w:r>
            <w:r w:rsidRPr="0067096B">
              <w:rPr>
                <w:bCs/>
                <w:spacing w:val="-1"/>
              </w:rPr>
              <w:t>program</w:t>
            </w:r>
            <w:r w:rsidRPr="0067096B">
              <w:rPr>
                <w:bCs/>
                <w:spacing w:val="-12"/>
              </w:rPr>
              <w:t xml:space="preserve"> </w:t>
            </w:r>
            <w:r w:rsidRPr="0067096B">
              <w:rPr>
                <w:bCs/>
              </w:rPr>
              <w:t>nevelési</w:t>
            </w:r>
            <w:r w:rsidRPr="0067096B">
              <w:rPr>
                <w:bCs/>
                <w:spacing w:val="-11"/>
              </w:rPr>
              <w:t xml:space="preserve"> </w:t>
            </w:r>
            <w:r w:rsidRPr="0067096B">
              <w:rPr>
                <w:bCs/>
              </w:rPr>
              <w:t>céljait,</w:t>
            </w:r>
            <w:r w:rsidRPr="0067096B">
              <w:rPr>
                <w:bCs/>
                <w:spacing w:val="26"/>
                <w:w w:val="99"/>
              </w:rPr>
              <w:t xml:space="preserve"> </w:t>
            </w:r>
            <w:r w:rsidRPr="0067096B">
              <w:rPr>
                <w:bCs/>
                <w:spacing w:val="-1"/>
              </w:rPr>
              <w:t>hogyan</w:t>
            </w:r>
            <w:r w:rsidRPr="0067096B">
              <w:rPr>
                <w:bCs/>
                <w:spacing w:val="-11"/>
              </w:rPr>
              <w:t xml:space="preserve"> </w:t>
            </w:r>
            <w:r w:rsidRPr="0067096B">
              <w:rPr>
                <w:bCs/>
              </w:rPr>
              <w:t>határoz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meg</w:t>
            </w:r>
            <w:r w:rsidRPr="0067096B">
              <w:rPr>
                <w:bCs/>
                <w:spacing w:val="26"/>
                <w:w w:val="99"/>
              </w:rPr>
              <w:t xml:space="preserve"> </w:t>
            </w:r>
            <w:r w:rsidRPr="0067096B">
              <w:rPr>
                <w:bCs/>
              </w:rPr>
              <w:t>pedagógiai</w:t>
            </w:r>
            <w:r w:rsidRPr="0067096B">
              <w:rPr>
                <w:bCs/>
                <w:spacing w:val="-19"/>
              </w:rPr>
              <w:t xml:space="preserve"> </w:t>
            </w:r>
            <w:r w:rsidRPr="0067096B">
              <w:rPr>
                <w:bCs/>
              </w:rPr>
              <w:t>célokat,</w:t>
            </w:r>
            <w:r w:rsidRPr="0067096B">
              <w:rPr>
                <w:bCs/>
                <w:spacing w:val="23"/>
                <w:w w:val="99"/>
              </w:rPr>
              <w:t xml:space="preserve"> </w:t>
            </w:r>
            <w:r w:rsidRPr="0067096B">
              <w:rPr>
                <w:bCs/>
                <w:spacing w:val="-1"/>
              </w:rPr>
              <w:t>fejlesztendő</w:t>
            </w:r>
            <w:r w:rsidRPr="0067096B">
              <w:rPr>
                <w:bCs/>
                <w:spacing w:val="-28"/>
              </w:rPr>
              <w:t xml:space="preserve"> </w:t>
            </w:r>
            <w:r w:rsidRPr="0067096B">
              <w:rPr>
                <w:bCs/>
              </w:rPr>
              <w:t>kompetenciákat?</w:t>
            </w:r>
          </w:p>
        </w:tc>
        <w:tc>
          <w:tcPr>
            <w:tcW w:w="3682" w:type="dxa"/>
            <w:gridSpan w:val="2"/>
          </w:tcPr>
          <w:p w:rsidR="00054DCE" w:rsidRPr="0067096B" w:rsidRDefault="00054DCE" w:rsidP="00D80AD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left="318" w:right="48" w:hanging="284"/>
            </w:pPr>
            <w:r w:rsidRPr="0067096B">
              <w:t>A</w:t>
            </w:r>
            <w:r w:rsidRPr="0067096B">
              <w:rPr>
                <w:spacing w:val="-7"/>
              </w:rPr>
              <w:t xml:space="preserve"> </w:t>
            </w:r>
            <w:r w:rsidRPr="0067096B">
              <w:t>célok</w:t>
            </w:r>
            <w:r w:rsidRPr="0067096B">
              <w:rPr>
                <w:spacing w:val="-3"/>
              </w:rPr>
              <w:t xml:space="preserve"> </w:t>
            </w:r>
            <w:r w:rsidRPr="0067096B">
              <w:t>tudatosításából</w:t>
            </w:r>
            <w:r w:rsidRPr="0067096B">
              <w:rPr>
                <w:spacing w:val="-8"/>
              </w:rPr>
              <w:t xml:space="preserve"> </w:t>
            </w:r>
            <w:r w:rsidRPr="0067096B">
              <w:t>indul</w:t>
            </w:r>
            <w:r w:rsidRPr="0067096B">
              <w:rPr>
                <w:spacing w:val="-7"/>
              </w:rPr>
              <w:t xml:space="preserve"> </w:t>
            </w:r>
            <w:r w:rsidRPr="0067096B">
              <w:t>ki.</w:t>
            </w:r>
            <w:r w:rsidRPr="0067096B">
              <w:rPr>
                <w:spacing w:val="-6"/>
              </w:rPr>
              <w:t xml:space="preserve"> </w:t>
            </w:r>
          </w:p>
          <w:p w:rsidR="00054DCE" w:rsidRPr="0067096B" w:rsidRDefault="00054DCE" w:rsidP="00D80ADD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ind w:left="318" w:right="48" w:hanging="284"/>
            </w:pPr>
            <w:r w:rsidRPr="0067096B">
              <w:t>A</w:t>
            </w:r>
            <w:r w:rsidRPr="0067096B">
              <w:rPr>
                <w:spacing w:val="-7"/>
              </w:rPr>
              <w:t xml:space="preserve"> </w:t>
            </w:r>
            <w:r w:rsidRPr="0067096B">
              <w:t>célok</w:t>
            </w:r>
            <w:r w:rsidRPr="0067096B">
              <w:rPr>
                <w:spacing w:val="24"/>
                <w:w w:val="99"/>
              </w:rPr>
              <w:t xml:space="preserve"> </w:t>
            </w:r>
            <w:r w:rsidRPr="0067096B">
              <w:t>meghatározásához</w:t>
            </w:r>
            <w:r w:rsidRPr="0067096B">
              <w:rPr>
                <w:spacing w:val="-12"/>
              </w:rPr>
              <w:t xml:space="preserve"> </w:t>
            </w:r>
            <w:r w:rsidRPr="0067096B">
              <w:t>figyelembe</w:t>
            </w:r>
            <w:r w:rsidRPr="0067096B">
              <w:rPr>
                <w:spacing w:val="-11"/>
              </w:rPr>
              <w:t xml:space="preserve"> </w:t>
            </w:r>
            <w:r w:rsidRPr="0067096B">
              <w:rPr>
                <w:spacing w:val="-1"/>
              </w:rPr>
              <w:t>veszi</w:t>
            </w:r>
            <w:r w:rsidRPr="0067096B">
              <w:rPr>
                <w:spacing w:val="-10"/>
              </w:rPr>
              <w:t xml:space="preserve"> </w:t>
            </w:r>
            <w:r w:rsidRPr="0067096B">
              <w:t>a</w:t>
            </w:r>
            <w:r w:rsidRPr="0067096B">
              <w:rPr>
                <w:spacing w:val="-10"/>
              </w:rPr>
              <w:t xml:space="preserve"> </w:t>
            </w:r>
            <w:r w:rsidRPr="0067096B">
              <w:t>tantervi</w:t>
            </w:r>
            <w:r w:rsidRPr="0067096B">
              <w:rPr>
                <w:spacing w:val="29"/>
                <w:w w:val="99"/>
              </w:rPr>
              <w:t xml:space="preserve"> </w:t>
            </w:r>
            <w:r w:rsidRPr="0067096B">
              <w:t>előírásokat,</w:t>
            </w:r>
            <w:r w:rsidRPr="0067096B">
              <w:rPr>
                <w:spacing w:val="-12"/>
              </w:rPr>
              <w:t xml:space="preserve"> </w:t>
            </w:r>
            <w:r w:rsidRPr="0067096B">
              <w:t>az</w:t>
            </w:r>
            <w:r w:rsidRPr="0067096B">
              <w:rPr>
                <w:spacing w:val="-10"/>
              </w:rPr>
              <w:t xml:space="preserve"> </w:t>
            </w:r>
            <w:r w:rsidRPr="0067096B">
              <w:t>intézmény</w:t>
            </w:r>
            <w:r w:rsidR="00462B1D">
              <w:t>ünk</w:t>
            </w:r>
            <w:r w:rsidRPr="0067096B">
              <w:rPr>
                <w:spacing w:val="-14"/>
              </w:rPr>
              <w:t xml:space="preserve"> </w:t>
            </w:r>
            <w:r w:rsidR="00462B1D">
              <w:t>P</w:t>
            </w:r>
            <w:r w:rsidRPr="0067096B">
              <w:t>edagógiai</w:t>
            </w:r>
            <w:r w:rsidRPr="0067096B">
              <w:rPr>
                <w:spacing w:val="-11"/>
              </w:rPr>
              <w:t xml:space="preserve"> </w:t>
            </w:r>
            <w:r w:rsidR="00462B1D">
              <w:t>P</w:t>
            </w:r>
            <w:r w:rsidRPr="0067096B">
              <w:t>rogramját.</w:t>
            </w:r>
          </w:p>
        </w:tc>
        <w:tc>
          <w:tcPr>
            <w:tcW w:w="3204" w:type="dxa"/>
            <w:gridSpan w:val="3"/>
          </w:tcPr>
          <w:p w:rsidR="004F387A" w:rsidRDefault="004F387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054DCE" w:rsidRDefault="004F387A" w:rsidP="00D80ADD">
            <w:pPr>
              <w:pStyle w:val="Listaszerbekezds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387A">
              <w:rPr>
                <w:rFonts w:ascii="Times New Roman" w:eastAsiaTheme="minorEastAsia" w:hAnsi="Times New Roman" w:cs="Times New Roman"/>
                <w:sz w:val="24"/>
                <w:szCs w:val="24"/>
              </w:rPr>
              <w:t>A Nemzeti alaptantervben meghatározott pedagógiai feladatok helyi megvalósítása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54DCE" w:rsidRPr="00D80ADD" w:rsidRDefault="004F387A" w:rsidP="005E4160">
            <w:pPr>
              <w:pStyle w:val="Listaszerbekezds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387A">
              <w:rPr>
                <w:rFonts w:ascii="Times New Roman" w:eastAsiaTheme="minorEastAsia" w:hAnsi="Times New Roman" w:cs="Times New Roman"/>
                <w:sz w:val="24"/>
                <w:szCs w:val="24"/>
              </w:rPr>
              <w:t>A Kollégium nevelési programja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DCE" w:rsidTr="005E4160">
        <w:tc>
          <w:tcPr>
            <w:tcW w:w="2748" w:type="dxa"/>
          </w:tcPr>
          <w:p w:rsidR="00054DCE" w:rsidRPr="0067096B" w:rsidRDefault="00054DCE" w:rsidP="006527FC">
            <w:pPr>
              <w:pStyle w:val="TableParagraph"/>
              <w:kinsoku w:val="0"/>
              <w:overflowPunct w:val="0"/>
              <w:ind w:right="244"/>
            </w:pPr>
            <w:r w:rsidRPr="0067096B">
              <w:rPr>
                <w:bCs/>
                <w:spacing w:val="-1"/>
              </w:rPr>
              <w:t>Hogyan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épít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tervező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  <w:spacing w:val="-1"/>
              </w:rPr>
              <w:t>munkája</w:t>
            </w:r>
            <w:r w:rsidRPr="0067096B">
              <w:rPr>
                <w:bCs/>
                <w:spacing w:val="24"/>
                <w:w w:val="99"/>
              </w:rPr>
              <w:t xml:space="preserve"> </w:t>
            </w:r>
            <w:r w:rsidRPr="0067096B">
              <w:rPr>
                <w:bCs/>
                <w:spacing w:val="-1"/>
              </w:rPr>
              <w:t>során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a</w:t>
            </w:r>
            <w:r w:rsidRPr="0067096B">
              <w:rPr>
                <w:bCs/>
                <w:spacing w:val="-7"/>
              </w:rPr>
              <w:t xml:space="preserve"> </w:t>
            </w:r>
            <w:r w:rsidRPr="0067096B">
              <w:rPr>
                <w:bCs/>
              </w:rPr>
              <w:t>tanuló(k)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előzetes</w:t>
            </w:r>
            <w:r w:rsidRPr="0067096B">
              <w:rPr>
                <w:bCs/>
                <w:spacing w:val="26"/>
                <w:w w:val="99"/>
              </w:rPr>
              <w:t xml:space="preserve"> </w:t>
            </w:r>
            <w:r w:rsidRPr="0067096B">
              <w:rPr>
                <w:bCs/>
                <w:spacing w:val="-1"/>
              </w:rPr>
              <w:t>tudására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és</w:t>
            </w:r>
            <w:r w:rsidRPr="0067096B">
              <w:rPr>
                <w:bCs/>
                <w:spacing w:val="-8"/>
              </w:rPr>
              <w:t xml:space="preserve"> </w:t>
            </w:r>
            <w:r w:rsidRPr="0067096B">
              <w:rPr>
                <w:bCs/>
              </w:rPr>
              <w:t>a</w:t>
            </w:r>
            <w:r w:rsidRPr="0067096B">
              <w:rPr>
                <w:bCs/>
                <w:spacing w:val="-9"/>
              </w:rPr>
              <w:t xml:space="preserve"> </w:t>
            </w:r>
            <w:r w:rsidRPr="0067096B">
              <w:rPr>
                <w:bCs/>
              </w:rPr>
              <w:t>tanulócsoport</w:t>
            </w:r>
            <w:r w:rsidRPr="0067096B">
              <w:rPr>
                <w:bCs/>
                <w:spacing w:val="27"/>
                <w:w w:val="99"/>
              </w:rPr>
              <w:t xml:space="preserve"> </w:t>
            </w:r>
            <w:r w:rsidRPr="0067096B">
              <w:rPr>
                <w:bCs/>
              </w:rPr>
              <w:t>jellemzőire?</w:t>
            </w:r>
          </w:p>
        </w:tc>
        <w:tc>
          <w:tcPr>
            <w:tcW w:w="3682" w:type="dxa"/>
            <w:gridSpan w:val="2"/>
          </w:tcPr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Célszerűen</w:t>
            </w:r>
            <w:r w:rsidRPr="006709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használja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digitális,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67096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eszközöket.</w:t>
            </w:r>
          </w:p>
          <w:p w:rsidR="00054DCE" w:rsidRDefault="00054DCE" w:rsidP="00D80ADD">
            <w:pPr>
              <w:pStyle w:val="Listaszerbekezds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Használja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szociális</w:t>
            </w:r>
            <w:r w:rsidRPr="006709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tanulásban</w:t>
            </w:r>
            <w:r w:rsidRPr="006709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rejlő</w:t>
            </w:r>
            <w:r w:rsidRPr="0067096B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lehetőségeket.</w:t>
            </w:r>
          </w:p>
          <w:p w:rsidR="00054DCE" w:rsidRPr="0067096B" w:rsidRDefault="00054DCE" w:rsidP="00D80ADD">
            <w:pPr>
              <w:pStyle w:val="Listaszerbekezds"/>
              <w:widowControl w:val="0"/>
              <w:numPr>
                <w:ilvl w:val="0"/>
                <w:numId w:val="11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Alkalmazza</w:t>
            </w:r>
            <w:r w:rsidRPr="00670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709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z w:val="24"/>
                <w:szCs w:val="24"/>
              </w:rPr>
              <w:t>differenciálás</w:t>
            </w:r>
            <w:r w:rsidRPr="00670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70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elvét.</w:t>
            </w:r>
          </w:p>
        </w:tc>
        <w:tc>
          <w:tcPr>
            <w:tcW w:w="3204" w:type="dxa"/>
            <w:gridSpan w:val="3"/>
          </w:tcPr>
          <w:p w:rsidR="004F387A" w:rsidRPr="004F387A" w:rsidRDefault="004F387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Pedagógiai program:</w:t>
            </w:r>
          </w:p>
          <w:p w:rsidR="004F387A" w:rsidRPr="004F387A" w:rsidRDefault="004F387A" w:rsidP="00D80ADD">
            <w:pPr>
              <w:pStyle w:val="Listaszerbekezds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7A">
              <w:rPr>
                <w:rFonts w:ascii="Times New Roman" w:hAnsi="Times New Roman" w:cs="Times New Roman"/>
                <w:sz w:val="24"/>
                <w:szCs w:val="24"/>
              </w:rPr>
              <w:t>A tevékenységekben megvalósuló tanulás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8B5" w:rsidRPr="004F387A" w:rsidRDefault="004738B5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8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Éves munkaterv</w:t>
            </w:r>
          </w:p>
        </w:tc>
      </w:tr>
      <w:tr w:rsidR="0067096B" w:rsidRPr="00B215E7" w:rsidTr="005E4160">
        <w:trPr>
          <w:gridAfter w:val="1"/>
          <w:wAfter w:w="234" w:type="dxa"/>
        </w:trPr>
        <w:tc>
          <w:tcPr>
            <w:tcW w:w="9400" w:type="dxa"/>
            <w:gridSpan w:val="5"/>
          </w:tcPr>
          <w:p w:rsidR="0067096B" w:rsidRPr="00B215E7" w:rsidRDefault="0067096B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215E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A tanulás támogatása</w:t>
            </w:r>
          </w:p>
        </w:tc>
      </w:tr>
      <w:tr w:rsidR="0067096B" w:rsidTr="005E4160">
        <w:trPr>
          <w:gridAfter w:val="1"/>
          <w:wAfter w:w="234" w:type="dxa"/>
        </w:trPr>
        <w:tc>
          <w:tcPr>
            <w:tcW w:w="9400" w:type="dxa"/>
            <w:gridSpan w:val="5"/>
          </w:tcPr>
          <w:p w:rsidR="00B215E7" w:rsidRPr="00900B0E" w:rsidRDefault="00B215E7" w:rsidP="00B215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pedagógus képes pedagógiai céljainak és azok elérését biztosító oktatási-nevelési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tratégiájának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megvalósítására.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Képes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 különböző céloknak megfelelő stratégiák; a motivác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iót, differenciálást, tanulói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aktivitást biztosító, a tanulók gondolkodási, problémamegoldási és együttműködési képességének fejlesztését segítő módszerek, szervezési formák kiválasztására és megvalósítására; a hagyományos és az információs-kommunikációs technikákra épülő eszközök, digitális tananyagok hatékony és szakszerű alkalmazására.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Képes </w:t>
            </w:r>
            <w:r w:rsidR="00024D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kölcsönös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tiszteletre és bizalomra épülő kapcsolatrendszer megteremtésével, az együttműködési elvek és formák közös kialakításával és elfogadásával nyugodt, biztonság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os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és az eredményes tanuláshoz szükséges tanulási környezet megszervezésére.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Képes az érdeklődés és a figyelem</w:t>
            </w:r>
            <w:r w:rsidR="00024D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folyamatos fenntartás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ára, az önálló, önszabályozó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tanulás kialakítására, támogatására, a folyamat során fellépő tanulási nehézségek felismerésére és megoldására.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Törekszik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 tanulók tanórai, tanórán kívüli és iskolán kívüli tevékenységének összehangolására.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pedagógus</w:t>
            </w:r>
            <w:r w:rsidR="005E4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B215E7" w:rsidRPr="00900B0E" w:rsidRDefault="00B215E7" w:rsidP="00D80ADD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udatosan és az adott helyzetnek meg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felelően választja meg és alkalmazza a 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tanulásszervezési eljárásokat,</w:t>
            </w:r>
          </w:p>
          <w:p w:rsidR="00B215E7" w:rsidRPr="009D30C6" w:rsidRDefault="00B215E7" w:rsidP="00D80ADD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otiválja a tanulókat, felkelti érdeklődésüket, fenntar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tja figyelmüket, érdeklődésüket,</w:t>
            </w:r>
          </w:p>
          <w:p w:rsidR="00B215E7" w:rsidRPr="009D30C6" w:rsidRDefault="00B215E7" w:rsidP="00D80ADD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ejleszti a tanulók gondolkodási, probléma-megoldá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 és együttműködési képességét,</w:t>
            </w:r>
          </w:p>
          <w:p w:rsidR="00B215E7" w:rsidRPr="00900B0E" w:rsidRDefault="00B215E7" w:rsidP="00D80ADD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tanulási körn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yezet létrehozásánál figyele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mbe veszi a tanulási folyamatot,</w:t>
            </w:r>
          </w:p>
          <w:p w:rsidR="0067096B" w:rsidRPr="00B215E7" w:rsidRDefault="00B215E7" w:rsidP="00D80ADD">
            <w:pPr>
              <w:pStyle w:val="Listaszerbekezds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900B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lkalmazza az információs-kommunikációs technikákra épülő eszközöket, a digitális tananyagot a tanulási folyamatban</w:t>
            </w:r>
            <w:r w:rsidRPr="009D30C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B013CD" w:rsidRPr="00A077DC" w:rsidTr="005E4160">
        <w:trPr>
          <w:gridAfter w:val="1"/>
          <w:wAfter w:w="234" w:type="dxa"/>
        </w:trPr>
        <w:tc>
          <w:tcPr>
            <w:tcW w:w="2802" w:type="dxa"/>
            <w:gridSpan w:val="2"/>
          </w:tcPr>
          <w:p w:rsidR="00B013CD" w:rsidRPr="00A077DC" w:rsidRDefault="00B013CD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3827" w:type="dxa"/>
            <w:gridSpan w:val="2"/>
          </w:tcPr>
          <w:p w:rsidR="00B013CD" w:rsidRPr="00A077DC" w:rsidRDefault="00B013CD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2771" w:type="dxa"/>
          </w:tcPr>
          <w:p w:rsidR="00B013CD" w:rsidRPr="00A077DC" w:rsidRDefault="00B013CD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B013CD" w:rsidTr="005E4160">
        <w:trPr>
          <w:gridAfter w:val="1"/>
          <w:wAfter w:w="234" w:type="dxa"/>
        </w:trPr>
        <w:tc>
          <w:tcPr>
            <w:tcW w:w="2802" w:type="dxa"/>
            <w:gridSpan w:val="2"/>
          </w:tcPr>
          <w:p w:rsidR="00B013CD" w:rsidRPr="00B215E7" w:rsidRDefault="00B013CD" w:rsidP="006527FC">
            <w:pPr>
              <w:pStyle w:val="TableParagraph"/>
              <w:tabs>
                <w:tab w:val="left" w:pos="4536"/>
              </w:tabs>
              <w:kinsoku w:val="0"/>
              <w:overflowPunct w:val="0"/>
              <w:ind w:right="64"/>
            </w:pPr>
            <w:r w:rsidRPr="00B215E7">
              <w:rPr>
                <w:bCs/>
              </w:rPr>
              <w:t>Mennyire</w:t>
            </w:r>
            <w:r w:rsidRPr="00B215E7">
              <w:rPr>
                <w:bCs/>
                <w:spacing w:val="-10"/>
              </w:rPr>
              <w:t xml:space="preserve"> </w:t>
            </w:r>
            <w:r w:rsidRPr="00B215E7">
              <w:rPr>
                <w:bCs/>
              </w:rPr>
              <w:t>tudatosan,</w:t>
            </w:r>
            <w:r w:rsidRPr="00B215E7">
              <w:rPr>
                <w:bCs/>
                <w:spacing w:val="-8"/>
              </w:rPr>
              <w:t xml:space="preserve"> </w:t>
            </w:r>
            <w:r w:rsidRPr="00B215E7">
              <w:rPr>
                <w:bCs/>
              </w:rPr>
              <w:t>az</w:t>
            </w:r>
            <w:r w:rsidRPr="00B215E7">
              <w:rPr>
                <w:bCs/>
                <w:spacing w:val="-8"/>
              </w:rPr>
              <w:t xml:space="preserve"> </w:t>
            </w:r>
            <w:r w:rsidRPr="00B215E7">
              <w:rPr>
                <w:bCs/>
              </w:rPr>
              <w:t>adott</w:t>
            </w:r>
            <w:r w:rsidRPr="00B215E7">
              <w:rPr>
                <w:bCs/>
                <w:spacing w:val="21"/>
                <w:w w:val="99"/>
              </w:rPr>
              <w:t xml:space="preserve"> </w:t>
            </w:r>
            <w:r w:rsidRPr="00B215E7">
              <w:rPr>
                <w:bCs/>
              </w:rPr>
              <w:t>helyzetnek</w:t>
            </w:r>
            <w:r w:rsidRPr="00B215E7">
              <w:rPr>
                <w:bCs/>
                <w:spacing w:val="-21"/>
              </w:rPr>
              <w:t xml:space="preserve"> </w:t>
            </w:r>
            <w:r w:rsidRPr="00B215E7">
              <w:rPr>
                <w:bCs/>
              </w:rPr>
              <w:t>mennyire</w:t>
            </w:r>
            <w:r w:rsidRPr="00B215E7">
              <w:rPr>
                <w:bCs/>
                <w:spacing w:val="23"/>
                <w:w w:val="99"/>
              </w:rPr>
              <w:t xml:space="preserve"> </w:t>
            </w:r>
            <w:r w:rsidRPr="00B215E7">
              <w:rPr>
                <w:bCs/>
                <w:spacing w:val="-1"/>
              </w:rPr>
              <w:t>megfelelően</w:t>
            </w:r>
            <w:r w:rsidRPr="00B215E7">
              <w:rPr>
                <w:bCs/>
                <w:spacing w:val="-9"/>
              </w:rPr>
              <w:t xml:space="preserve"> </w:t>
            </w:r>
            <w:r w:rsidRPr="00B215E7">
              <w:rPr>
                <w:bCs/>
              </w:rPr>
              <w:t>választja</w:t>
            </w:r>
            <w:r w:rsidRPr="00B215E7">
              <w:rPr>
                <w:bCs/>
                <w:spacing w:val="-10"/>
              </w:rPr>
              <w:t xml:space="preserve"> </w:t>
            </w:r>
            <w:r w:rsidRPr="00B215E7">
              <w:rPr>
                <w:bCs/>
                <w:spacing w:val="1"/>
              </w:rPr>
              <w:t>meg</w:t>
            </w:r>
            <w:r w:rsidRPr="00B215E7">
              <w:rPr>
                <w:bCs/>
                <w:spacing w:val="-9"/>
              </w:rPr>
              <w:t xml:space="preserve"> </w:t>
            </w:r>
            <w:r w:rsidRPr="00B215E7">
              <w:rPr>
                <w:bCs/>
              </w:rPr>
              <w:t>és</w:t>
            </w:r>
            <w:r w:rsidRPr="00B215E7">
              <w:rPr>
                <w:bCs/>
                <w:spacing w:val="24"/>
                <w:w w:val="99"/>
              </w:rPr>
              <w:t xml:space="preserve"> </w:t>
            </w:r>
            <w:r w:rsidRPr="00B215E7">
              <w:rPr>
                <w:bCs/>
              </w:rPr>
              <w:t>alkalmazza</w:t>
            </w:r>
            <w:r w:rsidRPr="00B215E7">
              <w:rPr>
                <w:bCs/>
                <w:spacing w:val="-16"/>
              </w:rPr>
              <w:t xml:space="preserve"> </w:t>
            </w:r>
            <w:r w:rsidRPr="00B215E7">
              <w:rPr>
                <w:bCs/>
              </w:rPr>
              <w:t>a</w:t>
            </w:r>
            <w:r w:rsidRPr="00B215E7">
              <w:rPr>
                <w:bCs/>
                <w:spacing w:val="-15"/>
              </w:rPr>
              <w:t xml:space="preserve"> </w:t>
            </w:r>
            <w:r w:rsidRPr="00B215E7">
              <w:rPr>
                <w:bCs/>
              </w:rPr>
              <w:t>tanulásszervezési</w:t>
            </w:r>
            <w:r w:rsidRPr="00B215E7">
              <w:rPr>
                <w:bCs/>
                <w:spacing w:val="25"/>
                <w:w w:val="99"/>
              </w:rPr>
              <w:t xml:space="preserve"> </w:t>
            </w:r>
            <w:r w:rsidRPr="00B215E7">
              <w:rPr>
                <w:bCs/>
              </w:rPr>
              <w:t>eljárásokat?</w:t>
            </w:r>
          </w:p>
        </w:tc>
        <w:tc>
          <w:tcPr>
            <w:tcW w:w="3827" w:type="dxa"/>
            <w:gridSpan w:val="2"/>
          </w:tcPr>
          <w:p w:rsidR="00B013CD" w:rsidRPr="00B215E7" w:rsidRDefault="00B013CD" w:rsidP="00D80ADD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left="318" w:hanging="284"/>
            </w:pPr>
            <w:r w:rsidRPr="00B215E7">
              <w:t>Figyelembe</w:t>
            </w:r>
            <w:r w:rsidRPr="00B215E7">
              <w:rPr>
                <w:spacing w:val="-8"/>
              </w:rPr>
              <w:t xml:space="preserve"> </w:t>
            </w:r>
            <w:r w:rsidRPr="00B215E7">
              <w:rPr>
                <w:spacing w:val="-1"/>
              </w:rPr>
              <w:t>veszi</w:t>
            </w:r>
            <w:r w:rsidRPr="00B215E7">
              <w:rPr>
                <w:spacing w:val="-9"/>
              </w:rPr>
              <w:t xml:space="preserve"> </w:t>
            </w:r>
            <w:r w:rsidRPr="00B215E7">
              <w:t>a</w:t>
            </w:r>
            <w:r w:rsidRPr="00B215E7">
              <w:rPr>
                <w:spacing w:val="-6"/>
              </w:rPr>
              <w:t xml:space="preserve"> </w:t>
            </w:r>
            <w:r w:rsidRPr="00B215E7">
              <w:t>tanulók</w:t>
            </w:r>
            <w:r w:rsidRPr="00B215E7">
              <w:rPr>
                <w:spacing w:val="-7"/>
              </w:rPr>
              <w:t xml:space="preserve"> </w:t>
            </w:r>
            <w:r w:rsidRPr="00B215E7">
              <w:rPr>
                <w:spacing w:val="-1"/>
              </w:rPr>
              <w:t>aktuális</w:t>
            </w:r>
            <w:r w:rsidRPr="00B215E7">
              <w:rPr>
                <w:spacing w:val="-7"/>
              </w:rPr>
              <w:t xml:space="preserve"> </w:t>
            </w:r>
            <w:r w:rsidRPr="00B215E7">
              <w:t>fizikai,</w:t>
            </w:r>
            <w:r w:rsidRPr="00B215E7">
              <w:rPr>
                <w:spacing w:val="28"/>
                <w:w w:val="99"/>
              </w:rPr>
              <w:t xml:space="preserve"> </w:t>
            </w:r>
            <w:r w:rsidRPr="00B215E7">
              <w:t>érzelmi</w:t>
            </w:r>
            <w:r w:rsidRPr="00B215E7">
              <w:rPr>
                <w:spacing w:val="-10"/>
              </w:rPr>
              <w:t xml:space="preserve"> </w:t>
            </w:r>
            <w:r w:rsidRPr="00B215E7">
              <w:rPr>
                <w:spacing w:val="-1"/>
              </w:rPr>
              <w:t>állapotát,</w:t>
            </w:r>
            <w:r w:rsidRPr="00B215E7">
              <w:rPr>
                <w:spacing w:val="-9"/>
              </w:rPr>
              <w:t xml:space="preserve"> </w:t>
            </w:r>
            <w:r w:rsidRPr="00B215E7">
              <w:t>és</w:t>
            </w:r>
            <w:r w:rsidRPr="00B215E7">
              <w:rPr>
                <w:spacing w:val="-7"/>
              </w:rPr>
              <w:t xml:space="preserve"> </w:t>
            </w:r>
            <w:r w:rsidRPr="00B215E7">
              <w:t>szükség</w:t>
            </w:r>
            <w:r w:rsidRPr="00B215E7">
              <w:rPr>
                <w:spacing w:val="-9"/>
              </w:rPr>
              <w:t xml:space="preserve"> </w:t>
            </w:r>
            <w:r w:rsidRPr="00B215E7">
              <w:t>esetén</w:t>
            </w:r>
            <w:r w:rsidRPr="00B215E7">
              <w:rPr>
                <w:spacing w:val="-8"/>
              </w:rPr>
              <w:t xml:space="preserve"> </w:t>
            </w:r>
            <w:r w:rsidRPr="00B215E7">
              <w:t>igyekszik</w:t>
            </w:r>
            <w:r w:rsidRPr="00B215E7">
              <w:rPr>
                <w:spacing w:val="28"/>
                <w:w w:val="99"/>
              </w:rPr>
              <w:t xml:space="preserve"> </w:t>
            </w:r>
            <w:r w:rsidRPr="00B215E7">
              <w:rPr>
                <w:spacing w:val="-1"/>
              </w:rPr>
              <w:t>változtatni</w:t>
            </w:r>
            <w:r w:rsidRPr="00B215E7">
              <w:rPr>
                <w:spacing w:val="-10"/>
              </w:rPr>
              <w:t xml:space="preserve"> </w:t>
            </w:r>
            <w:r w:rsidRPr="00B215E7">
              <w:rPr>
                <w:spacing w:val="-1"/>
              </w:rPr>
              <w:t>előzetes</w:t>
            </w:r>
            <w:r w:rsidRPr="00B215E7">
              <w:rPr>
                <w:spacing w:val="-10"/>
              </w:rPr>
              <w:t xml:space="preserve"> </w:t>
            </w:r>
            <w:r w:rsidRPr="00B215E7">
              <w:t>tanítási</w:t>
            </w:r>
            <w:r w:rsidRPr="00B215E7">
              <w:rPr>
                <w:spacing w:val="-10"/>
              </w:rPr>
              <w:t xml:space="preserve"> </w:t>
            </w:r>
            <w:r w:rsidRPr="00B215E7">
              <w:rPr>
                <w:spacing w:val="-1"/>
              </w:rPr>
              <w:t>tervein.</w:t>
            </w:r>
          </w:p>
        </w:tc>
        <w:tc>
          <w:tcPr>
            <w:tcW w:w="2771" w:type="dxa"/>
          </w:tcPr>
          <w:p w:rsidR="00B013CD" w:rsidRPr="004F387A" w:rsidRDefault="004F387A" w:rsidP="006527FC">
            <w:pPr>
              <w:pStyle w:val="TableParagraph"/>
              <w:kinsoku w:val="0"/>
              <w:overflowPunct w:val="0"/>
              <w:ind w:left="34"/>
              <w:rPr>
                <w:b/>
                <w:i/>
              </w:rPr>
            </w:pPr>
            <w:r w:rsidRPr="004F387A">
              <w:rPr>
                <w:b/>
                <w:i/>
              </w:rPr>
              <w:t>Pedagógiai program:</w:t>
            </w:r>
          </w:p>
          <w:p w:rsidR="004F387A" w:rsidRPr="00B215E7" w:rsidRDefault="004F387A" w:rsidP="005E416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</w:pPr>
            <w:r>
              <w:t xml:space="preserve">A tanulás tanítása </w:t>
            </w:r>
          </w:p>
        </w:tc>
      </w:tr>
      <w:tr w:rsidR="00B013CD" w:rsidTr="005E4160">
        <w:trPr>
          <w:gridAfter w:val="1"/>
          <w:wAfter w:w="234" w:type="dxa"/>
        </w:trPr>
        <w:tc>
          <w:tcPr>
            <w:tcW w:w="2802" w:type="dxa"/>
            <w:gridSpan w:val="2"/>
          </w:tcPr>
          <w:p w:rsidR="00B013CD" w:rsidRPr="00024DF2" w:rsidRDefault="00B013CD" w:rsidP="00024DF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024D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Hogyan</w:t>
            </w:r>
            <w:r w:rsidRPr="00024D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motiválja</w:t>
            </w:r>
            <w:r w:rsidRPr="00024DF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D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tanulókat?</w:t>
            </w:r>
            <w:r w:rsidRPr="00024DF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Hogyan</w:t>
            </w:r>
            <w:r w:rsidRPr="00024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kelti</w:t>
            </w:r>
            <w:r w:rsidRPr="00024D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fel</w:t>
            </w:r>
            <w:r w:rsidRPr="00024D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D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24DF2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érdeklődését,</w:t>
            </w:r>
            <w:r w:rsidRPr="00024D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024D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hogyan</w:t>
            </w:r>
            <w:r w:rsidRPr="00024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köti</w:t>
            </w:r>
            <w:r w:rsidRPr="00024DF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le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DF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tartja</w:t>
            </w:r>
            <w:r w:rsidRPr="00024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fenn</w:t>
            </w:r>
            <w:r w:rsidRPr="00024D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D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24DF2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  <w:r w:rsidRPr="00024DF2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figyelmét,</w:t>
            </w:r>
            <w:r w:rsidRPr="00024DF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hAnsi="Times New Roman" w:cs="Times New Roman"/>
                <w:sz w:val="24"/>
                <w:szCs w:val="24"/>
              </w:rPr>
              <w:t>érdeklődését?</w:t>
            </w:r>
          </w:p>
        </w:tc>
        <w:tc>
          <w:tcPr>
            <w:tcW w:w="3827" w:type="dxa"/>
            <w:gridSpan w:val="2"/>
          </w:tcPr>
          <w:p w:rsidR="00B013CD" w:rsidRPr="00B215E7" w:rsidRDefault="00B013CD" w:rsidP="00D80ADD">
            <w:pPr>
              <w:pStyle w:val="TableParagraph"/>
              <w:numPr>
                <w:ilvl w:val="0"/>
                <w:numId w:val="13"/>
              </w:numPr>
              <w:kinsoku w:val="0"/>
              <w:overflowPunct w:val="0"/>
              <w:ind w:left="318" w:hanging="284"/>
            </w:pPr>
            <w:r w:rsidRPr="00B215E7">
              <w:rPr>
                <w:spacing w:val="-1"/>
              </w:rPr>
              <w:t>Épít</w:t>
            </w:r>
            <w:r w:rsidRPr="00B215E7">
              <w:rPr>
                <w:spacing w:val="-8"/>
              </w:rPr>
              <w:t xml:space="preserve"> </w:t>
            </w:r>
            <w:r w:rsidRPr="00B215E7">
              <w:t>a</w:t>
            </w:r>
            <w:r w:rsidRPr="00B215E7">
              <w:rPr>
                <w:spacing w:val="-9"/>
              </w:rPr>
              <w:t xml:space="preserve"> </w:t>
            </w:r>
            <w:r w:rsidRPr="00B215E7">
              <w:t>tanulók</w:t>
            </w:r>
            <w:r w:rsidRPr="00B215E7">
              <w:rPr>
                <w:spacing w:val="-6"/>
              </w:rPr>
              <w:t xml:space="preserve"> </w:t>
            </w:r>
            <w:r w:rsidRPr="00B215E7">
              <w:t>szükségleteire,</w:t>
            </w:r>
            <w:r w:rsidRPr="00B215E7">
              <w:rPr>
                <w:spacing w:val="-9"/>
              </w:rPr>
              <w:t xml:space="preserve"> </w:t>
            </w:r>
            <w:r w:rsidRPr="00B215E7">
              <w:t>céljaira,</w:t>
            </w:r>
            <w:r w:rsidRPr="00B215E7">
              <w:rPr>
                <w:spacing w:val="-7"/>
              </w:rPr>
              <w:t xml:space="preserve"> </w:t>
            </w:r>
            <w:r w:rsidRPr="00B215E7">
              <w:rPr>
                <w:spacing w:val="-1"/>
              </w:rPr>
              <w:t>igyekszik</w:t>
            </w:r>
            <w:r w:rsidRPr="00B215E7">
              <w:rPr>
                <w:spacing w:val="21"/>
                <w:w w:val="99"/>
              </w:rPr>
              <w:t xml:space="preserve"> </w:t>
            </w:r>
            <w:r w:rsidRPr="00B215E7">
              <w:t>felkelteni</w:t>
            </w:r>
            <w:r w:rsidRPr="00B215E7">
              <w:rPr>
                <w:spacing w:val="-13"/>
              </w:rPr>
              <w:t xml:space="preserve"> </w:t>
            </w:r>
            <w:r w:rsidRPr="00B215E7">
              <w:t>és</w:t>
            </w:r>
            <w:r w:rsidRPr="00B215E7">
              <w:rPr>
                <w:spacing w:val="-12"/>
              </w:rPr>
              <w:t xml:space="preserve"> </w:t>
            </w:r>
            <w:r w:rsidRPr="00B215E7">
              <w:t>fenntartani</w:t>
            </w:r>
            <w:r w:rsidRPr="00B215E7">
              <w:rPr>
                <w:spacing w:val="-11"/>
              </w:rPr>
              <w:t xml:space="preserve"> </w:t>
            </w:r>
            <w:r w:rsidRPr="00B215E7">
              <w:t>érdeklődésüket.</w:t>
            </w:r>
          </w:p>
        </w:tc>
        <w:tc>
          <w:tcPr>
            <w:tcW w:w="2771" w:type="dxa"/>
          </w:tcPr>
          <w:p w:rsidR="004B0E8F" w:rsidRDefault="00541DDA" w:rsidP="006527FC">
            <w:pPr>
              <w:pStyle w:val="TableParagraph"/>
              <w:kinsoku w:val="0"/>
              <w:overflowPunct w:val="0"/>
              <w:ind w:left="34"/>
              <w:rPr>
                <w:b/>
                <w:i/>
                <w:lang w:val="hu-HU"/>
              </w:rPr>
            </w:pPr>
            <w:r>
              <w:rPr>
                <w:b/>
                <w:i/>
                <w:lang w:val="hu-HU"/>
              </w:rPr>
              <w:t>Pedagógiai program</w:t>
            </w:r>
            <w:r w:rsidR="004F387A">
              <w:rPr>
                <w:b/>
                <w:i/>
                <w:lang w:val="hu-HU"/>
              </w:rPr>
              <w:t>:</w:t>
            </w:r>
          </w:p>
          <w:p w:rsidR="004F387A" w:rsidRDefault="00987186" w:rsidP="00D80ADD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</w:pPr>
            <w:r w:rsidRPr="00987186">
              <w:t>A fejlesztés alapelvei</w:t>
            </w:r>
            <w:r>
              <w:t xml:space="preserve"> </w:t>
            </w:r>
          </w:p>
          <w:p w:rsidR="00987186" w:rsidRPr="004F387A" w:rsidRDefault="00987186" w:rsidP="005E4160">
            <w:pPr>
              <w:pStyle w:val="TableParagraph"/>
              <w:numPr>
                <w:ilvl w:val="0"/>
                <w:numId w:val="12"/>
              </w:numPr>
              <w:kinsoku w:val="0"/>
              <w:overflowPunct w:val="0"/>
            </w:pPr>
            <w:r w:rsidRPr="00987186">
              <w:t>A kollégiumi nevelés feladatai</w:t>
            </w:r>
            <w:r>
              <w:t xml:space="preserve"> </w:t>
            </w:r>
          </w:p>
        </w:tc>
      </w:tr>
      <w:tr w:rsidR="00B013CD" w:rsidTr="005E4160">
        <w:trPr>
          <w:gridAfter w:val="1"/>
          <w:wAfter w:w="234" w:type="dxa"/>
        </w:trPr>
        <w:tc>
          <w:tcPr>
            <w:tcW w:w="2802" w:type="dxa"/>
            <w:gridSpan w:val="2"/>
          </w:tcPr>
          <w:p w:rsidR="00B013CD" w:rsidRPr="00FE5764" w:rsidRDefault="00B013CD" w:rsidP="006527FC">
            <w:pPr>
              <w:pStyle w:val="TableParagraph"/>
              <w:kinsoku w:val="0"/>
              <w:overflowPunct w:val="0"/>
              <w:ind w:right="33"/>
            </w:pPr>
            <w:r w:rsidRPr="00FE5764">
              <w:rPr>
                <w:bCs/>
                <w:spacing w:val="-1"/>
              </w:rPr>
              <w:t>Hogyan</w:t>
            </w:r>
            <w:r w:rsidRPr="00FE5764">
              <w:rPr>
                <w:bCs/>
                <w:spacing w:val="-9"/>
              </w:rPr>
              <w:t xml:space="preserve"> </w:t>
            </w:r>
            <w:r w:rsidRPr="00FE5764">
              <w:rPr>
                <w:bCs/>
              </w:rPr>
              <w:t>fejleszti</w:t>
            </w:r>
            <w:r w:rsidRPr="00FE5764">
              <w:rPr>
                <w:bCs/>
                <w:spacing w:val="-9"/>
              </w:rPr>
              <w:t xml:space="preserve"> </w:t>
            </w:r>
            <w:r w:rsidRPr="00FE5764">
              <w:rPr>
                <w:bCs/>
              </w:rPr>
              <w:t>a</w:t>
            </w:r>
            <w:r w:rsidRPr="00FE5764">
              <w:rPr>
                <w:bCs/>
                <w:spacing w:val="-9"/>
              </w:rPr>
              <w:t xml:space="preserve"> </w:t>
            </w:r>
            <w:r w:rsidRPr="00FE5764">
              <w:rPr>
                <w:bCs/>
              </w:rPr>
              <w:t>tanuló(k)</w:t>
            </w:r>
            <w:r w:rsidRPr="00FE5764">
              <w:rPr>
                <w:bCs/>
                <w:spacing w:val="29"/>
                <w:w w:val="99"/>
              </w:rPr>
              <w:t xml:space="preserve"> </w:t>
            </w:r>
            <w:r w:rsidRPr="00FE5764">
              <w:rPr>
                <w:bCs/>
                <w:spacing w:val="-1"/>
              </w:rPr>
              <w:t>gondolkodási,</w:t>
            </w:r>
            <w:r w:rsidRPr="00FE5764">
              <w:rPr>
                <w:bCs/>
                <w:spacing w:val="24"/>
                <w:w w:val="99"/>
              </w:rPr>
              <w:t xml:space="preserve"> </w:t>
            </w:r>
            <w:r w:rsidRPr="00FE5764">
              <w:rPr>
                <w:bCs/>
              </w:rPr>
              <w:t>problémamegoldási</w:t>
            </w:r>
            <w:r w:rsidRPr="00FE5764">
              <w:rPr>
                <w:bCs/>
                <w:spacing w:val="-19"/>
              </w:rPr>
              <w:t xml:space="preserve"> </w:t>
            </w:r>
            <w:r w:rsidRPr="00FE5764">
              <w:rPr>
                <w:bCs/>
                <w:spacing w:val="-1"/>
              </w:rPr>
              <w:t>és</w:t>
            </w:r>
            <w:r w:rsidRPr="00FE5764">
              <w:rPr>
                <w:bCs/>
                <w:spacing w:val="20"/>
                <w:w w:val="99"/>
              </w:rPr>
              <w:t xml:space="preserve"> </w:t>
            </w:r>
            <w:r w:rsidRPr="00FE5764">
              <w:rPr>
                <w:bCs/>
                <w:spacing w:val="-1"/>
              </w:rPr>
              <w:t>együttműködési</w:t>
            </w:r>
            <w:r w:rsidRPr="00FE5764">
              <w:rPr>
                <w:bCs/>
                <w:spacing w:val="-27"/>
              </w:rPr>
              <w:t xml:space="preserve"> </w:t>
            </w:r>
            <w:r w:rsidRPr="00FE5764">
              <w:rPr>
                <w:bCs/>
              </w:rPr>
              <w:t>képességét?</w:t>
            </w:r>
          </w:p>
        </w:tc>
        <w:tc>
          <w:tcPr>
            <w:tcW w:w="3827" w:type="dxa"/>
            <w:gridSpan w:val="2"/>
          </w:tcPr>
          <w:p w:rsidR="00B013CD" w:rsidRDefault="00B013CD" w:rsidP="00D80ADD">
            <w:pPr>
              <w:pStyle w:val="Listaszerbekezds"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Felismeri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FE57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tanulási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problémáit,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szükség</w:t>
            </w:r>
            <w:r w:rsidRPr="00FE5764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esetén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r w:rsidRPr="00FE57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segítséget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kínál</w:t>
            </w:r>
            <w:r w:rsidRPr="00FE5764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számukra.</w:t>
            </w:r>
          </w:p>
          <w:p w:rsidR="00B013CD" w:rsidRPr="00FE5764" w:rsidRDefault="00B013CD" w:rsidP="00D80ADD">
            <w:pPr>
              <w:pStyle w:val="Listaszerbekezds"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Kihasználja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tananyagban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rejlő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lehetőségeket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tanulási</w:t>
            </w:r>
            <w:r w:rsidRPr="00FE576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stratégiák</w:t>
            </w:r>
            <w:r w:rsidRPr="00FE57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elsajátítására,</w:t>
            </w:r>
            <w:r w:rsidRPr="00FE57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gyakorlására.</w:t>
            </w:r>
          </w:p>
        </w:tc>
        <w:tc>
          <w:tcPr>
            <w:tcW w:w="2771" w:type="dxa"/>
          </w:tcPr>
          <w:p w:rsidR="00987186" w:rsidRDefault="00987186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Pedagógiai program:</w:t>
            </w:r>
          </w:p>
          <w:p w:rsidR="00987186" w:rsidRPr="00987186" w:rsidRDefault="00987186" w:rsidP="00D80ADD">
            <w:pPr>
              <w:pStyle w:val="Listaszerbekezds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186">
              <w:rPr>
                <w:rFonts w:ascii="Times New Roman" w:hAnsi="Times New Roman" w:cs="Times New Roman"/>
                <w:sz w:val="24"/>
                <w:szCs w:val="24"/>
              </w:rPr>
              <w:t>A tanulási kudarcnak kitett tanulók felzárkóztatását segítő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3CD" w:rsidRPr="00987186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Éves munkaterv</w:t>
            </w:r>
          </w:p>
        </w:tc>
      </w:tr>
      <w:tr w:rsidR="00B013CD" w:rsidTr="005E4160">
        <w:trPr>
          <w:gridAfter w:val="1"/>
          <w:wAfter w:w="234" w:type="dxa"/>
        </w:trPr>
        <w:tc>
          <w:tcPr>
            <w:tcW w:w="2802" w:type="dxa"/>
            <w:gridSpan w:val="2"/>
          </w:tcPr>
          <w:p w:rsidR="00B013CD" w:rsidRPr="00FE5764" w:rsidRDefault="00B013CD" w:rsidP="006527FC">
            <w:pPr>
              <w:pStyle w:val="TableParagraph"/>
              <w:kinsoku w:val="0"/>
              <w:overflowPunct w:val="0"/>
              <w:ind w:right="33"/>
            </w:pPr>
            <w:r w:rsidRPr="00FE5764">
              <w:rPr>
                <w:bCs/>
              </w:rPr>
              <w:t>Milyen</w:t>
            </w:r>
            <w:r w:rsidRPr="00FE5764">
              <w:rPr>
                <w:bCs/>
                <w:spacing w:val="-10"/>
              </w:rPr>
              <w:t xml:space="preserve"> </w:t>
            </w:r>
            <w:r w:rsidRPr="00FE5764">
              <w:rPr>
                <w:bCs/>
                <w:spacing w:val="-1"/>
              </w:rPr>
              <w:t>tanulási</w:t>
            </w:r>
            <w:r w:rsidRPr="00FE5764">
              <w:rPr>
                <w:bCs/>
                <w:spacing w:val="-8"/>
              </w:rPr>
              <w:t xml:space="preserve"> </w:t>
            </w:r>
            <w:r w:rsidRPr="00FE5764">
              <w:rPr>
                <w:bCs/>
                <w:spacing w:val="-1"/>
              </w:rPr>
              <w:t>teret,</w:t>
            </w:r>
            <w:r w:rsidRPr="00FE5764">
              <w:rPr>
                <w:bCs/>
                <w:spacing w:val="-7"/>
              </w:rPr>
              <w:t xml:space="preserve"> </w:t>
            </w:r>
            <w:r w:rsidRPr="00FE5764">
              <w:rPr>
                <w:bCs/>
                <w:spacing w:val="-1"/>
              </w:rPr>
              <w:t>tanulási</w:t>
            </w:r>
            <w:r w:rsidRPr="00FE5764">
              <w:rPr>
                <w:bCs/>
                <w:spacing w:val="39"/>
                <w:w w:val="99"/>
              </w:rPr>
              <w:t xml:space="preserve"> </w:t>
            </w:r>
            <w:r w:rsidRPr="00FE5764">
              <w:rPr>
                <w:bCs/>
                <w:spacing w:val="-1"/>
              </w:rPr>
              <w:t>környezetet</w:t>
            </w:r>
            <w:r w:rsidRPr="00FE5764">
              <w:rPr>
                <w:bCs/>
                <w:spacing w:val="-7"/>
              </w:rPr>
              <w:t xml:space="preserve"> </w:t>
            </w:r>
            <w:r w:rsidRPr="00FE5764">
              <w:rPr>
                <w:bCs/>
              </w:rPr>
              <w:t>hoz</w:t>
            </w:r>
            <w:r w:rsidRPr="00FE5764">
              <w:rPr>
                <w:bCs/>
                <w:spacing w:val="-7"/>
              </w:rPr>
              <w:t xml:space="preserve"> </w:t>
            </w:r>
            <w:r w:rsidRPr="00FE5764">
              <w:rPr>
                <w:bCs/>
              </w:rPr>
              <w:t>létre</w:t>
            </w:r>
            <w:r w:rsidRPr="00FE5764">
              <w:rPr>
                <w:bCs/>
                <w:spacing w:val="-6"/>
              </w:rPr>
              <w:t xml:space="preserve"> </w:t>
            </w:r>
            <w:r w:rsidRPr="00FE5764">
              <w:rPr>
                <w:bCs/>
              </w:rPr>
              <w:t>a</w:t>
            </w:r>
            <w:r w:rsidRPr="00FE5764">
              <w:rPr>
                <w:bCs/>
                <w:spacing w:val="-8"/>
              </w:rPr>
              <w:t xml:space="preserve"> </w:t>
            </w:r>
            <w:r w:rsidRPr="00FE5764">
              <w:rPr>
                <w:bCs/>
              </w:rPr>
              <w:t>tanulási</w:t>
            </w:r>
            <w:r w:rsidRPr="00FE5764">
              <w:rPr>
                <w:bCs/>
                <w:spacing w:val="26"/>
                <w:w w:val="99"/>
              </w:rPr>
              <w:t xml:space="preserve"> </w:t>
            </w:r>
            <w:r w:rsidRPr="00FE5764">
              <w:rPr>
                <w:bCs/>
              </w:rPr>
              <w:t>folyamathoz?</w:t>
            </w:r>
          </w:p>
        </w:tc>
        <w:tc>
          <w:tcPr>
            <w:tcW w:w="3827" w:type="dxa"/>
            <w:gridSpan w:val="2"/>
          </w:tcPr>
          <w:p w:rsidR="00B013CD" w:rsidRPr="00FE5764" w:rsidRDefault="00B013CD" w:rsidP="00D80ADD">
            <w:pPr>
              <w:pStyle w:val="Listaszerbekezds"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Pozitív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visszajelzésekre</w:t>
            </w:r>
            <w:r w:rsidRPr="00FE57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épülő,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bizalommal</w:t>
            </w:r>
            <w:r w:rsidRPr="00FE57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teli</w:t>
            </w:r>
            <w:r w:rsidRPr="00FE5764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légkört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alakít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ki,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ahol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hibázhat,</w:t>
            </w:r>
            <w:r w:rsidRPr="00FE5764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ahol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mindenkinek</w:t>
            </w:r>
            <w:r w:rsidRPr="00FE57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lehetősége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van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javításra.</w:t>
            </w:r>
          </w:p>
          <w:p w:rsidR="00B013CD" w:rsidRPr="00FE5764" w:rsidRDefault="00B013CD" w:rsidP="00024DF2">
            <w:pPr>
              <w:pStyle w:val="Listaszerbekezds"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tanulást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támogató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környezetet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teremt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24DF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például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tanterem</w:t>
            </w:r>
            <w:r w:rsidRPr="00FE57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elrendezésével,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taneszközök</w:t>
            </w:r>
            <w:r w:rsidRPr="00FE5764">
              <w:rPr>
                <w:rFonts w:ascii="Times New Roman" w:hAnsi="Times New Roman" w:cs="Times New Roman"/>
                <w:spacing w:val="41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használatával,</w:t>
            </w:r>
            <w:r w:rsidRPr="00FE57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döntéshozatalba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való</w:t>
            </w:r>
            <w:r w:rsidRPr="00FE5764">
              <w:rPr>
                <w:rFonts w:ascii="Times New Roman" w:hAnsi="Times New Roman" w:cs="Times New Roman"/>
                <w:spacing w:val="57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bevonásával.</w:t>
            </w:r>
          </w:p>
        </w:tc>
        <w:tc>
          <w:tcPr>
            <w:tcW w:w="2771" w:type="dxa"/>
          </w:tcPr>
          <w:p w:rsidR="00987186" w:rsidRPr="00987186" w:rsidRDefault="00987186" w:rsidP="006527FC">
            <w:pPr>
              <w:widowControl w:val="0"/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Pedagógiai program:</w:t>
            </w:r>
          </w:p>
          <w:p w:rsidR="00987186" w:rsidRDefault="00987186" w:rsidP="00D80ADD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186">
              <w:rPr>
                <w:rFonts w:ascii="Times New Roman" w:hAnsi="Times New Roman" w:cs="Times New Roman"/>
                <w:sz w:val="24"/>
                <w:szCs w:val="24"/>
              </w:rPr>
              <w:t>Az óvodai nevelés feladatai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04" w:rsidRPr="00987186" w:rsidRDefault="00F26504" w:rsidP="00D80ADD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04">
              <w:rPr>
                <w:rFonts w:ascii="Times New Roman" w:hAnsi="Times New Roman" w:cs="Times New Roman"/>
                <w:sz w:val="24"/>
                <w:szCs w:val="24"/>
              </w:rPr>
              <w:t>A pedagógusok helyi feladatai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DDA" w:rsidRPr="00541DDA" w:rsidRDefault="00541DDA" w:rsidP="006527FC">
            <w:pPr>
              <w:widowControl w:val="0"/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Éves munkaterv</w:t>
            </w:r>
          </w:p>
        </w:tc>
      </w:tr>
      <w:tr w:rsidR="00B013CD" w:rsidTr="005E4160">
        <w:trPr>
          <w:gridAfter w:val="1"/>
          <w:wAfter w:w="234" w:type="dxa"/>
        </w:trPr>
        <w:tc>
          <w:tcPr>
            <w:tcW w:w="2802" w:type="dxa"/>
            <w:gridSpan w:val="2"/>
          </w:tcPr>
          <w:p w:rsidR="00B013CD" w:rsidRPr="00FE5764" w:rsidRDefault="00B013CD" w:rsidP="006527FC">
            <w:pPr>
              <w:pStyle w:val="TableParagraph"/>
              <w:kinsoku w:val="0"/>
              <w:overflowPunct w:val="0"/>
              <w:ind w:right="33"/>
            </w:pPr>
            <w:r w:rsidRPr="00FE5764">
              <w:rPr>
                <w:bCs/>
                <w:spacing w:val="-1"/>
              </w:rPr>
              <w:lastRenderedPageBreak/>
              <w:t>Hogyan</w:t>
            </w:r>
            <w:r w:rsidRPr="00FE5764">
              <w:rPr>
                <w:bCs/>
                <w:spacing w:val="-9"/>
              </w:rPr>
              <w:t xml:space="preserve"> </w:t>
            </w:r>
            <w:r w:rsidRPr="00FE5764">
              <w:rPr>
                <w:bCs/>
              </w:rPr>
              <w:t>alkalmazza</w:t>
            </w:r>
            <w:r w:rsidRPr="00FE5764">
              <w:rPr>
                <w:bCs/>
                <w:spacing w:val="-10"/>
              </w:rPr>
              <w:t xml:space="preserve"> </w:t>
            </w:r>
            <w:r w:rsidRPr="00FE5764">
              <w:rPr>
                <w:bCs/>
              </w:rPr>
              <w:t>a</w:t>
            </w:r>
            <w:r w:rsidRPr="00FE5764">
              <w:rPr>
                <w:bCs/>
                <w:spacing w:val="-10"/>
              </w:rPr>
              <w:t xml:space="preserve"> </w:t>
            </w:r>
            <w:r w:rsidRPr="00FE5764">
              <w:rPr>
                <w:bCs/>
              </w:rPr>
              <w:t>tanulási</w:t>
            </w:r>
            <w:r w:rsidRPr="00FE5764">
              <w:rPr>
                <w:bCs/>
                <w:spacing w:val="29"/>
                <w:w w:val="99"/>
              </w:rPr>
              <w:t xml:space="preserve"> </w:t>
            </w:r>
            <w:r w:rsidRPr="00FE5764">
              <w:rPr>
                <w:bCs/>
                <w:spacing w:val="-1"/>
              </w:rPr>
              <w:t>folyamatban</w:t>
            </w:r>
            <w:r w:rsidRPr="00FE5764">
              <w:rPr>
                <w:bCs/>
                <w:spacing w:val="-15"/>
              </w:rPr>
              <w:t xml:space="preserve"> </w:t>
            </w:r>
            <w:r w:rsidRPr="00FE5764">
              <w:rPr>
                <w:bCs/>
              </w:rPr>
              <w:t>az</w:t>
            </w:r>
            <w:r w:rsidRPr="00FE5764">
              <w:rPr>
                <w:bCs/>
                <w:spacing w:val="20"/>
                <w:w w:val="99"/>
              </w:rPr>
              <w:t xml:space="preserve"> </w:t>
            </w:r>
            <w:r w:rsidRPr="00FE5764">
              <w:rPr>
                <w:bCs/>
              </w:rPr>
              <w:t>információkommunikációs</w:t>
            </w:r>
            <w:r w:rsidRPr="00FE5764">
              <w:rPr>
                <w:bCs/>
                <w:spacing w:val="24"/>
                <w:w w:val="99"/>
              </w:rPr>
              <w:t xml:space="preserve"> </w:t>
            </w:r>
            <w:r w:rsidRPr="00FE5764">
              <w:rPr>
                <w:bCs/>
                <w:spacing w:val="-1"/>
              </w:rPr>
              <w:t>technikákra</w:t>
            </w:r>
            <w:r w:rsidRPr="00FE5764">
              <w:rPr>
                <w:bCs/>
                <w:spacing w:val="-14"/>
              </w:rPr>
              <w:t xml:space="preserve"> </w:t>
            </w:r>
            <w:r w:rsidRPr="00FE5764">
              <w:rPr>
                <w:bCs/>
              </w:rPr>
              <w:t>épülő</w:t>
            </w:r>
            <w:r w:rsidRPr="00FE5764">
              <w:rPr>
                <w:bCs/>
                <w:spacing w:val="-14"/>
              </w:rPr>
              <w:t xml:space="preserve"> </w:t>
            </w:r>
            <w:r w:rsidRPr="00FE5764">
              <w:rPr>
                <w:bCs/>
              </w:rPr>
              <w:t>eszközöket,</w:t>
            </w:r>
            <w:r w:rsidRPr="00FE5764">
              <w:rPr>
                <w:bCs/>
                <w:spacing w:val="24"/>
                <w:w w:val="99"/>
              </w:rPr>
              <w:t xml:space="preserve"> </w:t>
            </w:r>
            <w:r w:rsidRPr="00FE5764">
              <w:rPr>
                <w:bCs/>
              </w:rPr>
              <w:t>a</w:t>
            </w:r>
            <w:r w:rsidRPr="00FE5764">
              <w:rPr>
                <w:bCs/>
                <w:spacing w:val="-13"/>
              </w:rPr>
              <w:t xml:space="preserve"> </w:t>
            </w:r>
            <w:r w:rsidRPr="00FE5764">
              <w:rPr>
                <w:bCs/>
                <w:spacing w:val="-1"/>
              </w:rPr>
              <w:t>digitális</w:t>
            </w:r>
            <w:r w:rsidRPr="00FE5764">
              <w:rPr>
                <w:bCs/>
                <w:spacing w:val="-10"/>
              </w:rPr>
              <w:t xml:space="preserve"> </w:t>
            </w:r>
            <w:r w:rsidRPr="00FE5764">
              <w:rPr>
                <w:bCs/>
              </w:rPr>
              <w:t>tananyagokat?</w:t>
            </w:r>
          </w:p>
          <w:p w:rsidR="00B013CD" w:rsidRPr="00FE5764" w:rsidRDefault="00B013CD" w:rsidP="006527FC">
            <w:pPr>
              <w:pStyle w:val="TableParagraph"/>
              <w:kinsoku w:val="0"/>
              <w:overflowPunct w:val="0"/>
              <w:ind w:right="33"/>
            </w:pPr>
            <w:r w:rsidRPr="00FE5764">
              <w:rPr>
                <w:bCs/>
                <w:spacing w:val="-1"/>
              </w:rPr>
              <w:t>Hogyan</w:t>
            </w:r>
            <w:r w:rsidRPr="00FE5764">
              <w:rPr>
                <w:bCs/>
                <w:spacing w:val="-7"/>
              </w:rPr>
              <w:t xml:space="preserve"> </w:t>
            </w:r>
            <w:r w:rsidRPr="00FE5764">
              <w:rPr>
                <w:bCs/>
                <w:spacing w:val="-1"/>
              </w:rPr>
              <w:t>sikerül</w:t>
            </w:r>
            <w:r w:rsidRPr="00FE5764">
              <w:rPr>
                <w:bCs/>
                <w:spacing w:val="-6"/>
              </w:rPr>
              <w:t xml:space="preserve"> </w:t>
            </w:r>
            <w:r w:rsidRPr="00FE5764">
              <w:rPr>
                <w:bCs/>
              </w:rPr>
              <w:t>a</w:t>
            </w:r>
            <w:r w:rsidRPr="00FE5764">
              <w:rPr>
                <w:bCs/>
                <w:spacing w:val="-8"/>
              </w:rPr>
              <w:t xml:space="preserve"> </w:t>
            </w:r>
            <w:r w:rsidRPr="00FE5764">
              <w:rPr>
                <w:bCs/>
              </w:rPr>
              <w:t>helyes</w:t>
            </w:r>
            <w:r w:rsidRPr="00FE5764">
              <w:rPr>
                <w:bCs/>
                <w:spacing w:val="-8"/>
              </w:rPr>
              <w:t xml:space="preserve"> </w:t>
            </w:r>
            <w:r w:rsidRPr="00FE5764">
              <w:rPr>
                <w:bCs/>
                <w:spacing w:val="-1"/>
              </w:rPr>
              <w:t>arányt</w:t>
            </w:r>
            <w:r w:rsidRPr="00FE5764">
              <w:rPr>
                <w:bCs/>
                <w:spacing w:val="34"/>
                <w:w w:val="99"/>
              </w:rPr>
              <w:t xml:space="preserve"> </w:t>
            </w:r>
            <w:r w:rsidRPr="00FE5764">
              <w:rPr>
                <w:bCs/>
              </w:rPr>
              <w:t>kialakítania</w:t>
            </w:r>
            <w:r w:rsidRPr="00FE5764">
              <w:rPr>
                <w:bCs/>
                <w:spacing w:val="-9"/>
              </w:rPr>
              <w:t xml:space="preserve"> </w:t>
            </w:r>
            <w:r w:rsidRPr="00FE5764">
              <w:rPr>
                <w:bCs/>
              </w:rPr>
              <w:t>a</w:t>
            </w:r>
            <w:r w:rsidRPr="00FE5764">
              <w:rPr>
                <w:bCs/>
                <w:spacing w:val="-10"/>
              </w:rPr>
              <w:t xml:space="preserve"> </w:t>
            </w:r>
            <w:r w:rsidRPr="00FE5764">
              <w:rPr>
                <w:bCs/>
              </w:rPr>
              <w:t>hagyományos</w:t>
            </w:r>
            <w:r w:rsidRPr="00FE5764">
              <w:rPr>
                <w:bCs/>
                <w:spacing w:val="-10"/>
              </w:rPr>
              <w:t xml:space="preserve"> </w:t>
            </w:r>
            <w:r w:rsidRPr="00FE5764">
              <w:rPr>
                <w:bCs/>
              </w:rPr>
              <w:t>és</w:t>
            </w:r>
            <w:r w:rsidRPr="00FE5764">
              <w:rPr>
                <w:bCs/>
                <w:spacing w:val="25"/>
                <w:w w:val="99"/>
              </w:rPr>
              <w:t xml:space="preserve"> </w:t>
            </w:r>
            <w:r w:rsidRPr="00FE5764">
              <w:rPr>
                <w:bCs/>
              </w:rPr>
              <w:t>az</w:t>
            </w:r>
            <w:r w:rsidRPr="00FE5764">
              <w:rPr>
                <w:bCs/>
                <w:spacing w:val="-29"/>
              </w:rPr>
              <w:t xml:space="preserve"> </w:t>
            </w:r>
            <w:r w:rsidRPr="00FE5764">
              <w:rPr>
                <w:bCs/>
              </w:rPr>
              <w:t>információ-kommunikációs</w:t>
            </w:r>
            <w:r w:rsidRPr="00FE5764">
              <w:rPr>
                <w:bCs/>
                <w:spacing w:val="24"/>
                <w:w w:val="99"/>
              </w:rPr>
              <w:t xml:space="preserve"> </w:t>
            </w:r>
            <w:r w:rsidRPr="00FE5764">
              <w:rPr>
                <w:bCs/>
              </w:rPr>
              <w:t>technológiák</w:t>
            </w:r>
            <w:r w:rsidRPr="00FE5764">
              <w:rPr>
                <w:bCs/>
                <w:spacing w:val="-20"/>
              </w:rPr>
              <w:t xml:space="preserve"> </w:t>
            </w:r>
            <w:r w:rsidRPr="00FE5764">
              <w:rPr>
                <w:bCs/>
              </w:rPr>
              <w:t>között?</w:t>
            </w:r>
          </w:p>
        </w:tc>
        <w:tc>
          <w:tcPr>
            <w:tcW w:w="3827" w:type="dxa"/>
            <w:gridSpan w:val="2"/>
          </w:tcPr>
          <w:p w:rsidR="00B013CD" w:rsidRPr="00FE5764" w:rsidRDefault="00B013CD" w:rsidP="00D80ADD">
            <w:pPr>
              <w:pStyle w:val="Listaszerbekezds"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Tanítványaiban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igyekszik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kialakítani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FE57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önálló</w:t>
            </w:r>
            <w:r w:rsidRPr="00FE5764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ismeretszerzés,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kutatás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igényét.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Ösztönzi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tanulókat</w:t>
            </w:r>
            <w:r w:rsidRPr="00FE57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FE57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IKT-eszközök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hatékony</w:t>
            </w:r>
            <w:r w:rsidRPr="00FE5764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használatára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tanulás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folyamatában.</w:t>
            </w:r>
          </w:p>
          <w:p w:rsidR="00B013CD" w:rsidRPr="00FE5764" w:rsidRDefault="00B013CD" w:rsidP="00D80ADD">
            <w:pPr>
              <w:pStyle w:val="Listaszerbekezds"/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Megfelelő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útmutatókat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önálló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tanuláshoz</w:t>
            </w:r>
            <w:r w:rsidRPr="00FE5764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szükséges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tanulási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eszközöket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biztosít</w:t>
            </w:r>
            <w:r w:rsidRPr="00FE57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tanulók</w:t>
            </w:r>
            <w:r w:rsidRPr="00FE5764">
              <w:rPr>
                <w:rFonts w:ascii="Times New Roman" w:hAnsi="Times New Roman" w:cs="Times New Roman"/>
                <w:spacing w:val="50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számára,</w:t>
            </w:r>
            <w:r w:rsidRPr="00FE576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például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webes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felületeket</w:t>
            </w:r>
            <w:r w:rsidRPr="00FE576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működtet,</w:t>
            </w:r>
            <w:r w:rsidRPr="00FE5764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amelyeken</w:t>
            </w:r>
            <w:r w:rsidRPr="00FE57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megtalálhatók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FE57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egyes</w:t>
            </w:r>
            <w:r w:rsidRPr="00FE57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feladatokhoz</w:t>
            </w:r>
            <w:r w:rsidRPr="00FE5764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tartozó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útmutatók</w:t>
            </w:r>
            <w:r w:rsidRPr="00FE576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FE57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57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letölthető</w:t>
            </w:r>
            <w:r w:rsidRPr="00FE57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E5764">
              <w:rPr>
                <w:rFonts w:ascii="Times New Roman" w:hAnsi="Times New Roman" w:cs="Times New Roman"/>
                <w:sz w:val="24"/>
                <w:szCs w:val="24"/>
              </w:rPr>
              <w:t>anyagok.</w:t>
            </w:r>
          </w:p>
        </w:tc>
        <w:tc>
          <w:tcPr>
            <w:tcW w:w="2771" w:type="dxa"/>
          </w:tcPr>
          <w:p w:rsidR="00541DDA" w:rsidRDefault="00987186" w:rsidP="006527FC">
            <w:pPr>
              <w:widowControl w:val="0"/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987186" w:rsidRPr="00987186" w:rsidRDefault="00987186" w:rsidP="00D80ADD">
            <w:pPr>
              <w:pStyle w:val="Listaszerbekezds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8718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kiemelt figyelmet igénylő tanulókkal kapcsolatos pedagógiai tevékenység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Pr="00285A62" w:rsidRDefault="00541DDA" w:rsidP="006527FC">
            <w:pPr>
              <w:widowControl w:val="0"/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Éves munkaterv</w:t>
            </w:r>
          </w:p>
        </w:tc>
      </w:tr>
    </w:tbl>
    <w:p w:rsidR="00FE5764" w:rsidRDefault="00FE576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3632"/>
        <w:gridCol w:w="2888"/>
      </w:tblGrid>
      <w:tr w:rsidR="00054DCE" w:rsidTr="009E2ADC">
        <w:tc>
          <w:tcPr>
            <w:tcW w:w="9350" w:type="dxa"/>
            <w:gridSpan w:val="3"/>
          </w:tcPr>
          <w:p w:rsidR="00054DCE" w:rsidRPr="00054DCE" w:rsidRDefault="00054DCE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54DC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tanuló személyiségének fejlesztése, az egyéni bánásmód érvényesülése, a hátrányos helyzetű, sajátos nevelési igényű vagy beilleszkedési, tanulási, magatartási, magatartási nehézséggel küzdő gyermek, tanuló többi gyermekkel, tanulóval együtt történő sikeres neveléséhez, oktatásához szükséges megfelelő módszertani felkészültség</w:t>
            </w:r>
          </w:p>
        </w:tc>
      </w:tr>
      <w:tr w:rsidR="00054DCE" w:rsidTr="009E2ADC">
        <w:tc>
          <w:tcPr>
            <w:tcW w:w="9350" w:type="dxa"/>
            <w:gridSpan w:val="3"/>
          </w:tcPr>
          <w:p w:rsidR="00B013CD" w:rsidRPr="00024DF2" w:rsidRDefault="00B013CD" w:rsidP="00B013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pedagógus a gyermek és általában az ember fejlődés- és személyiségjellemzőinek, illetve a tanulás sajátosságainak ismeretében (az egyéni szükségleteket figyelembe véve) képes olyan pedagógiai helyzeteket teremteni, amelyek elősegítik a tanulók értelmi, érzelmi, szociális és erkölcsi fejlődését. Tiszteli a</w:t>
            </w:r>
            <w:r w:rsid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tanulók</w:t>
            </w: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személyiségét, képes mindenkiben meglátni az értékeket; érzékeny a tanulók problémáira, képes személyre szabott segítséget nyújtani.</w:t>
            </w:r>
            <w:r w:rsid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pedagógus</w:t>
            </w:r>
            <w:r w:rsid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013CD" w:rsidRPr="00024DF2" w:rsidRDefault="00B013CD" w:rsidP="00D80AD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hatékony tanuló-megismerési technikákat alkalmaz,</w:t>
            </w:r>
          </w:p>
          <w:p w:rsidR="00B013CD" w:rsidRPr="00024DF2" w:rsidRDefault="00B013CD" w:rsidP="00D80AD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pedagógiai munkájában, a tervezésben megjelenik az egyéni fejlesztés, a személyiségfejlesztés,</w:t>
            </w:r>
          </w:p>
          <w:p w:rsidR="00B013CD" w:rsidRPr="00024DF2" w:rsidRDefault="00B013CD" w:rsidP="00D80AD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alkalmazza az adaptív oktatás gyakorlatát,</w:t>
            </w:r>
          </w:p>
          <w:p w:rsidR="00054DCE" w:rsidRPr="00024DF2" w:rsidRDefault="00B013CD" w:rsidP="00D80ADD">
            <w:pPr>
              <w:pStyle w:val="Listaszerbekezds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D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tervszerűen foglalkozik a kiemelt figyelmet igénylő tanulókkal.</w:t>
            </w:r>
          </w:p>
        </w:tc>
      </w:tr>
      <w:tr w:rsidR="00B013CD" w:rsidRPr="00A077DC" w:rsidTr="009E2ADC">
        <w:tc>
          <w:tcPr>
            <w:tcW w:w="2830" w:type="dxa"/>
          </w:tcPr>
          <w:p w:rsidR="00B013CD" w:rsidRPr="00A077DC" w:rsidRDefault="00B013CD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3632" w:type="dxa"/>
          </w:tcPr>
          <w:p w:rsidR="00B013CD" w:rsidRPr="00A077DC" w:rsidRDefault="00B013CD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2888" w:type="dxa"/>
          </w:tcPr>
          <w:p w:rsidR="00B013CD" w:rsidRPr="00A077DC" w:rsidRDefault="00B013CD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B013CD" w:rsidTr="009E2ADC">
        <w:tc>
          <w:tcPr>
            <w:tcW w:w="2830" w:type="dxa"/>
          </w:tcPr>
          <w:p w:rsidR="00F26504" w:rsidRDefault="00B013CD" w:rsidP="006527FC">
            <w:pPr>
              <w:pStyle w:val="TableParagraph"/>
              <w:kinsoku w:val="0"/>
              <w:overflowPunct w:val="0"/>
              <w:rPr>
                <w:bCs/>
                <w:spacing w:val="-12"/>
              </w:rPr>
            </w:pPr>
            <w:r w:rsidRPr="00B013CD">
              <w:rPr>
                <w:bCs/>
                <w:spacing w:val="-1"/>
              </w:rPr>
              <w:t>Hogyan</w:t>
            </w:r>
            <w:r w:rsidRPr="00B013CD">
              <w:rPr>
                <w:bCs/>
                <w:spacing w:val="-6"/>
              </w:rPr>
              <w:t xml:space="preserve"> </w:t>
            </w:r>
            <w:r w:rsidRPr="00B013CD">
              <w:rPr>
                <w:bCs/>
              </w:rPr>
              <w:t>méri</w:t>
            </w:r>
            <w:r w:rsidRPr="00B013CD">
              <w:rPr>
                <w:bCs/>
                <w:spacing w:val="-7"/>
              </w:rPr>
              <w:t xml:space="preserve"> </w:t>
            </w:r>
            <w:r w:rsidRPr="00B013CD">
              <w:rPr>
                <w:bCs/>
              </w:rPr>
              <w:t>fel</w:t>
            </w:r>
            <w:r w:rsidRPr="00B013CD">
              <w:rPr>
                <w:bCs/>
                <w:spacing w:val="-5"/>
              </w:rPr>
              <w:t xml:space="preserve"> </w:t>
            </w:r>
            <w:r w:rsidRPr="00B013CD">
              <w:rPr>
                <w:bCs/>
              </w:rPr>
              <w:t>a</w:t>
            </w:r>
            <w:r w:rsidRPr="00B013CD">
              <w:rPr>
                <w:bCs/>
                <w:spacing w:val="-7"/>
              </w:rPr>
              <w:t xml:space="preserve"> </w:t>
            </w:r>
            <w:r w:rsidRPr="00B013CD">
              <w:rPr>
                <w:bCs/>
              </w:rPr>
              <w:t>tanuló(k)</w:t>
            </w:r>
            <w:r w:rsidRPr="00B013CD">
              <w:rPr>
                <w:bCs/>
                <w:spacing w:val="29"/>
                <w:w w:val="99"/>
              </w:rPr>
              <w:t xml:space="preserve"> </w:t>
            </w:r>
            <w:r w:rsidRPr="00B013CD">
              <w:rPr>
                <w:bCs/>
                <w:spacing w:val="-1"/>
              </w:rPr>
              <w:t>értelmi,</w:t>
            </w:r>
            <w:r w:rsidRPr="00B013CD">
              <w:rPr>
                <w:bCs/>
                <w:spacing w:val="-8"/>
              </w:rPr>
              <w:t xml:space="preserve"> </w:t>
            </w:r>
            <w:r w:rsidRPr="00B013CD">
              <w:rPr>
                <w:bCs/>
              </w:rPr>
              <w:t>érzelmi,</w:t>
            </w:r>
            <w:r w:rsidRPr="00B013CD">
              <w:rPr>
                <w:bCs/>
                <w:spacing w:val="-9"/>
              </w:rPr>
              <w:t xml:space="preserve"> </w:t>
            </w:r>
            <w:r w:rsidRPr="00B013CD">
              <w:rPr>
                <w:bCs/>
              </w:rPr>
              <w:t>szociális</w:t>
            </w:r>
            <w:r w:rsidRPr="00B013CD">
              <w:rPr>
                <w:bCs/>
                <w:spacing w:val="-8"/>
              </w:rPr>
              <w:t xml:space="preserve"> </w:t>
            </w:r>
            <w:r w:rsidRPr="00B013CD">
              <w:rPr>
                <w:bCs/>
              </w:rPr>
              <w:t>és</w:t>
            </w:r>
            <w:r w:rsidRPr="00B013CD">
              <w:rPr>
                <w:bCs/>
                <w:spacing w:val="29"/>
                <w:w w:val="99"/>
              </w:rPr>
              <w:t xml:space="preserve"> </w:t>
            </w:r>
            <w:r w:rsidRPr="00B013CD">
              <w:rPr>
                <w:bCs/>
              </w:rPr>
              <w:t>erkölcsi</w:t>
            </w:r>
            <w:r w:rsidRPr="00B013CD">
              <w:rPr>
                <w:bCs/>
                <w:spacing w:val="-11"/>
              </w:rPr>
              <w:t xml:space="preserve"> </w:t>
            </w:r>
            <w:r w:rsidRPr="00B013CD">
              <w:rPr>
                <w:bCs/>
                <w:spacing w:val="-1"/>
              </w:rPr>
              <w:t>állapotát?</w:t>
            </w:r>
            <w:r w:rsidRPr="00B013CD">
              <w:rPr>
                <w:bCs/>
                <w:spacing w:val="-12"/>
              </w:rPr>
              <w:t xml:space="preserve"> </w:t>
            </w:r>
          </w:p>
          <w:p w:rsidR="00B013CD" w:rsidRPr="00B013CD" w:rsidRDefault="00B013CD" w:rsidP="006527FC">
            <w:pPr>
              <w:pStyle w:val="TableParagraph"/>
              <w:kinsoku w:val="0"/>
              <w:overflowPunct w:val="0"/>
            </w:pPr>
            <w:r w:rsidRPr="00B013CD">
              <w:rPr>
                <w:bCs/>
              </w:rPr>
              <w:t>Milyen</w:t>
            </w:r>
            <w:r w:rsidRPr="00B013CD">
              <w:rPr>
                <w:bCs/>
                <w:spacing w:val="29"/>
                <w:w w:val="99"/>
              </w:rPr>
              <w:t xml:space="preserve"> </w:t>
            </w:r>
            <w:r w:rsidRPr="00B013CD">
              <w:rPr>
                <w:bCs/>
              </w:rPr>
              <w:t>hatékony</w:t>
            </w:r>
            <w:r w:rsidRPr="00B013CD">
              <w:rPr>
                <w:bCs/>
                <w:spacing w:val="-30"/>
              </w:rPr>
              <w:t xml:space="preserve"> </w:t>
            </w:r>
            <w:r w:rsidRPr="00B013CD">
              <w:rPr>
                <w:bCs/>
              </w:rPr>
              <w:t>tanulómegismerési</w:t>
            </w:r>
            <w:r w:rsidRPr="00B013CD">
              <w:rPr>
                <w:bCs/>
                <w:spacing w:val="24"/>
                <w:w w:val="99"/>
              </w:rPr>
              <w:t xml:space="preserve"> </w:t>
            </w:r>
            <w:r w:rsidRPr="00B013CD">
              <w:rPr>
                <w:bCs/>
                <w:spacing w:val="-1"/>
              </w:rPr>
              <w:t>technikákat</w:t>
            </w:r>
            <w:r w:rsidRPr="00B013CD">
              <w:rPr>
                <w:bCs/>
                <w:spacing w:val="-22"/>
              </w:rPr>
              <w:t xml:space="preserve"> </w:t>
            </w:r>
            <w:r w:rsidRPr="00B013CD">
              <w:rPr>
                <w:bCs/>
              </w:rPr>
              <w:t>alkalmaz?</w:t>
            </w:r>
          </w:p>
        </w:tc>
        <w:tc>
          <w:tcPr>
            <w:tcW w:w="3632" w:type="dxa"/>
          </w:tcPr>
          <w:p w:rsidR="00B013CD" w:rsidRPr="00B013CD" w:rsidRDefault="00B013CD" w:rsidP="00D80ADD">
            <w:pPr>
              <w:pStyle w:val="TableParagraph"/>
              <w:numPr>
                <w:ilvl w:val="0"/>
                <w:numId w:val="17"/>
              </w:numPr>
              <w:kinsoku w:val="0"/>
              <w:overflowPunct w:val="0"/>
              <w:ind w:left="318" w:right="272" w:hanging="284"/>
            </w:pPr>
            <w:r w:rsidRPr="00B013CD">
              <w:t>A</w:t>
            </w:r>
            <w:r w:rsidRPr="00B013CD">
              <w:rPr>
                <w:spacing w:val="-13"/>
              </w:rPr>
              <w:t xml:space="preserve"> </w:t>
            </w:r>
            <w:r w:rsidRPr="00B013CD">
              <w:t>tanulói</w:t>
            </w:r>
            <w:r w:rsidRPr="00B013CD">
              <w:rPr>
                <w:spacing w:val="-13"/>
              </w:rPr>
              <w:t xml:space="preserve"> </w:t>
            </w:r>
            <w:r w:rsidRPr="00B013CD">
              <w:t>személyiség(ek)</w:t>
            </w:r>
            <w:r w:rsidRPr="00B013CD">
              <w:rPr>
                <w:spacing w:val="-11"/>
              </w:rPr>
              <w:t xml:space="preserve"> </w:t>
            </w:r>
            <w:r w:rsidRPr="00B013CD">
              <w:rPr>
                <w:spacing w:val="-1"/>
              </w:rPr>
              <w:t>sajátosságait</w:t>
            </w:r>
            <w:r w:rsidRPr="00B013CD">
              <w:rPr>
                <w:spacing w:val="34"/>
                <w:w w:val="99"/>
              </w:rPr>
              <w:t xml:space="preserve"> </w:t>
            </w:r>
            <w:r w:rsidRPr="00B013CD">
              <w:rPr>
                <w:spacing w:val="-1"/>
              </w:rPr>
              <w:t>megfelelő</w:t>
            </w:r>
            <w:r w:rsidRPr="00B013CD">
              <w:rPr>
                <w:spacing w:val="-9"/>
              </w:rPr>
              <w:t xml:space="preserve"> </w:t>
            </w:r>
            <w:r w:rsidRPr="00B013CD">
              <w:t>módszerekkel,</w:t>
            </w:r>
            <w:r w:rsidRPr="00B013CD">
              <w:rPr>
                <w:spacing w:val="-11"/>
              </w:rPr>
              <w:t xml:space="preserve"> </w:t>
            </w:r>
            <w:r w:rsidRPr="00B013CD">
              <w:t>sokoldalúan</w:t>
            </w:r>
            <w:r w:rsidRPr="00B013CD">
              <w:rPr>
                <w:spacing w:val="-11"/>
              </w:rPr>
              <w:t xml:space="preserve"> </w:t>
            </w:r>
            <w:r w:rsidRPr="00B013CD">
              <w:t>tárja</w:t>
            </w:r>
            <w:r w:rsidRPr="00B013CD">
              <w:rPr>
                <w:spacing w:val="-10"/>
              </w:rPr>
              <w:t xml:space="preserve"> </w:t>
            </w:r>
            <w:r w:rsidRPr="00B013CD">
              <w:rPr>
                <w:spacing w:val="-1"/>
              </w:rPr>
              <w:t>fel.</w:t>
            </w:r>
          </w:p>
        </w:tc>
        <w:tc>
          <w:tcPr>
            <w:tcW w:w="2888" w:type="dxa"/>
          </w:tcPr>
          <w:p w:rsidR="00670E77" w:rsidRDefault="00F26504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F26504" w:rsidRDefault="00F26504" w:rsidP="00024DF2">
            <w:pPr>
              <w:pStyle w:val="Listaszerbekezds"/>
              <w:numPr>
                <w:ilvl w:val="0"/>
                <w:numId w:val="15"/>
              </w:numPr>
              <w:ind w:left="250" w:hanging="14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2650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Gyermekvédelmi munka az óvodában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F26504" w:rsidRDefault="00F26504" w:rsidP="00024DF2">
            <w:pPr>
              <w:pStyle w:val="Listaszerbekezds"/>
              <w:numPr>
                <w:ilvl w:val="0"/>
                <w:numId w:val="15"/>
              </w:numPr>
              <w:ind w:left="250" w:hanging="14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2650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személyiségfej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2650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lesztéssel kapcsolatos pedagógiai feladatok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F26504" w:rsidRPr="00F26504" w:rsidRDefault="00F26504" w:rsidP="00024DF2">
            <w:pPr>
              <w:pStyle w:val="Listaszerbekezds"/>
              <w:numPr>
                <w:ilvl w:val="0"/>
                <w:numId w:val="15"/>
              </w:numPr>
              <w:ind w:left="250" w:hanging="14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2650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ellátás közös elvei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Pr="00670E77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Munkaközösségi terv</w:t>
            </w:r>
          </w:p>
        </w:tc>
      </w:tr>
      <w:tr w:rsidR="00B013CD" w:rsidTr="009E2ADC">
        <w:tc>
          <w:tcPr>
            <w:tcW w:w="2830" w:type="dxa"/>
          </w:tcPr>
          <w:p w:rsidR="00B013CD" w:rsidRPr="00B013CD" w:rsidRDefault="00B013CD" w:rsidP="009E2ADC">
            <w:pPr>
              <w:pStyle w:val="TableParagraph"/>
              <w:kinsoku w:val="0"/>
              <w:overflowPunct w:val="0"/>
            </w:pPr>
            <w:r w:rsidRPr="00B013CD">
              <w:rPr>
                <w:bCs/>
                <w:spacing w:val="-1"/>
              </w:rPr>
              <w:t>Hogyan</w:t>
            </w:r>
            <w:r w:rsidRPr="00B013CD">
              <w:rPr>
                <w:bCs/>
                <w:spacing w:val="-7"/>
              </w:rPr>
              <w:t xml:space="preserve"> </w:t>
            </w:r>
            <w:r w:rsidRPr="00B013CD">
              <w:rPr>
                <w:bCs/>
              </w:rPr>
              <w:t>jelenik</w:t>
            </w:r>
            <w:r w:rsidRPr="00B013CD">
              <w:rPr>
                <w:bCs/>
                <w:spacing w:val="-8"/>
              </w:rPr>
              <w:t xml:space="preserve"> </w:t>
            </w:r>
            <w:r w:rsidRPr="00B013CD">
              <w:rPr>
                <w:bCs/>
              </w:rPr>
              <w:t>meg</w:t>
            </w:r>
            <w:r w:rsidRPr="00B013CD">
              <w:rPr>
                <w:bCs/>
                <w:spacing w:val="-7"/>
              </w:rPr>
              <w:t xml:space="preserve"> </w:t>
            </w:r>
            <w:r w:rsidRPr="00B013CD">
              <w:rPr>
                <w:bCs/>
              </w:rPr>
              <w:t>az</w:t>
            </w:r>
            <w:r w:rsidRPr="00B013CD">
              <w:rPr>
                <w:bCs/>
                <w:spacing w:val="-7"/>
              </w:rPr>
              <w:t xml:space="preserve"> </w:t>
            </w:r>
            <w:r w:rsidRPr="00B013CD">
              <w:rPr>
                <w:bCs/>
              </w:rPr>
              <w:t>egyéni</w:t>
            </w:r>
            <w:r w:rsidRPr="00B013CD">
              <w:rPr>
                <w:bCs/>
                <w:spacing w:val="29"/>
                <w:w w:val="99"/>
              </w:rPr>
              <w:t xml:space="preserve"> </w:t>
            </w:r>
            <w:r w:rsidRPr="00B013CD">
              <w:rPr>
                <w:bCs/>
                <w:spacing w:val="-1"/>
              </w:rPr>
              <w:t>fejlesztés,</w:t>
            </w:r>
            <w:r w:rsidRPr="00B013CD">
              <w:rPr>
                <w:bCs/>
                <w:spacing w:val="-10"/>
              </w:rPr>
              <w:t xml:space="preserve"> </w:t>
            </w:r>
            <w:r w:rsidRPr="00B013CD">
              <w:rPr>
                <w:bCs/>
              </w:rPr>
              <w:t>a</w:t>
            </w:r>
            <w:r w:rsidRPr="00B013CD">
              <w:rPr>
                <w:bCs/>
                <w:spacing w:val="29"/>
                <w:w w:val="99"/>
              </w:rPr>
              <w:t xml:space="preserve"> </w:t>
            </w:r>
            <w:r w:rsidRPr="00B013CD">
              <w:rPr>
                <w:bCs/>
              </w:rPr>
              <w:t>személyiségfejlesztés</w:t>
            </w:r>
            <w:r w:rsidRPr="00B013CD">
              <w:rPr>
                <w:bCs/>
                <w:spacing w:val="-22"/>
              </w:rPr>
              <w:t xml:space="preserve"> </w:t>
            </w:r>
            <w:r w:rsidRPr="00B013CD">
              <w:rPr>
                <w:bCs/>
              </w:rPr>
              <w:t>a</w:t>
            </w:r>
            <w:r w:rsidRPr="00B013CD">
              <w:rPr>
                <w:bCs/>
                <w:w w:val="99"/>
              </w:rPr>
              <w:t xml:space="preserve"> </w:t>
            </w:r>
            <w:r w:rsidRPr="00B013CD">
              <w:rPr>
                <w:bCs/>
              </w:rPr>
              <w:t>pedagógiai</w:t>
            </w:r>
            <w:r w:rsidRPr="00B013CD">
              <w:rPr>
                <w:bCs/>
                <w:spacing w:val="-13"/>
              </w:rPr>
              <w:t xml:space="preserve"> </w:t>
            </w:r>
            <w:r w:rsidRPr="00B013CD">
              <w:rPr>
                <w:bCs/>
              </w:rPr>
              <w:t>munkájában,</w:t>
            </w:r>
            <w:r w:rsidRPr="00B013CD">
              <w:rPr>
                <w:bCs/>
                <w:spacing w:val="-8"/>
              </w:rPr>
              <w:t xml:space="preserve"> </w:t>
            </w:r>
            <w:r w:rsidRPr="00B013CD">
              <w:rPr>
                <w:bCs/>
              </w:rPr>
              <w:t>a</w:t>
            </w:r>
            <w:r w:rsidRPr="00B013CD">
              <w:rPr>
                <w:bCs/>
                <w:w w:val="99"/>
              </w:rPr>
              <w:t xml:space="preserve"> </w:t>
            </w:r>
            <w:r w:rsidRPr="00B013CD">
              <w:rPr>
                <w:bCs/>
                <w:spacing w:val="-1"/>
              </w:rPr>
              <w:t>tervezésben</w:t>
            </w:r>
            <w:r w:rsidRPr="00B013CD">
              <w:rPr>
                <w:bCs/>
                <w:spacing w:val="-20"/>
              </w:rPr>
              <w:t xml:space="preserve"> </w:t>
            </w:r>
            <w:r w:rsidRPr="00B013CD">
              <w:rPr>
                <w:bCs/>
              </w:rPr>
              <w:t>(egyéni</w:t>
            </w:r>
            <w:r w:rsidRPr="00B013CD">
              <w:rPr>
                <w:bCs/>
                <w:spacing w:val="22"/>
                <w:w w:val="99"/>
              </w:rPr>
              <w:t xml:space="preserve"> </w:t>
            </w:r>
            <w:r w:rsidRPr="00B013CD">
              <w:rPr>
                <w:bCs/>
              </w:rPr>
              <w:t>képességek,</w:t>
            </w:r>
            <w:r w:rsidRPr="00B013CD">
              <w:rPr>
                <w:bCs/>
                <w:spacing w:val="-25"/>
              </w:rPr>
              <w:t xml:space="preserve"> </w:t>
            </w:r>
            <w:r w:rsidRPr="00B013CD">
              <w:rPr>
                <w:bCs/>
              </w:rPr>
              <w:t>adottságok)?</w:t>
            </w:r>
          </w:p>
        </w:tc>
        <w:tc>
          <w:tcPr>
            <w:tcW w:w="3632" w:type="dxa"/>
          </w:tcPr>
          <w:p w:rsidR="00B013CD" w:rsidRDefault="00B013CD" w:rsidP="00D80ADD">
            <w:pPr>
              <w:pStyle w:val="Listaszerbekezds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Munkájában</w:t>
            </w:r>
            <w:r w:rsidRPr="00B013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3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nevelést</w:t>
            </w:r>
            <w:r w:rsidRPr="00B013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01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B013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oktatást</w:t>
            </w:r>
            <w:r w:rsidRPr="00B013CD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egységben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szemléli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013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kezeli.</w:t>
            </w:r>
          </w:p>
          <w:p w:rsidR="00B013CD" w:rsidRDefault="00B013CD" w:rsidP="00D80ADD">
            <w:pPr>
              <w:pStyle w:val="Listaszerbekezds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tanuló(k)</w:t>
            </w:r>
            <w:r w:rsidRPr="00B013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személyiségét</w:t>
            </w:r>
            <w:r w:rsidRPr="00B013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nem</w:t>
            </w:r>
            <w:r w:rsidRPr="00B01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statikusan,</w:t>
            </w:r>
            <w:r w:rsidRPr="00B013CD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hanem</w:t>
            </w:r>
            <w:r w:rsidRPr="00B013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fejlődésében</w:t>
            </w:r>
            <w:r w:rsidRPr="00B013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szemléli.</w:t>
            </w:r>
          </w:p>
          <w:p w:rsidR="00B013CD" w:rsidRDefault="00B013CD" w:rsidP="00D80ADD">
            <w:pPr>
              <w:pStyle w:val="Listaszerbekezds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B013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tanuló(k)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teljes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személyiségének</w:t>
            </w:r>
            <w:r w:rsidRPr="00B013CD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fejlesztésére,</w:t>
            </w:r>
            <w:r w:rsidRPr="00B013CD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autonómiájának</w:t>
            </w:r>
            <w:r w:rsidRPr="00B013CD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kibontakoztatására</w:t>
            </w:r>
            <w:r w:rsidRPr="00B013CD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törekszik.</w:t>
            </w:r>
          </w:p>
          <w:p w:rsidR="00B013CD" w:rsidRDefault="00B013CD" w:rsidP="00D80ADD">
            <w:pPr>
              <w:pStyle w:val="Listaszerbekezds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Felismeri</w:t>
            </w:r>
            <w:r w:rsidRPr="00B013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3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B013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tanulási</w:t>
            </w:r>
            <w:r w:rsidRPr="00B01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r w:rsidRPr="00B013CD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személyiségfejlődési</w:t>
            </w:r>
            <w:r w:rsidRPr="00B013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nehézségeit,</w:t>
            </w:r>
            <w:r w:rsidRPr="00B013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és</w:t>
            </w:r>
            <w:r w:rsidRPr="00B013C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képes</w:t>
            </w:r>
            <w:r w:rsidRPr="00B013CD">
              <w:rPr>
                <w:rFonts w:ascii="Times New Roman" w:hAnsi="Times New Roman" w:cs="Times New Roman"/>
                <w:spacing w:val="50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számukra</w:t>
            </w:r>
            <w:r w:rsidRPr="00B013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segítséget</w:t>
            </w:r>
            <w:r w:rsidRPr="00B013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nyújtani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13CD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megfelelő</w:t>
            </w:r>
            <w:r w:rsidRPr="00B013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szakembertől</w:t>
            </w:r>
            <w:r w:rsidRPr="00B013C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segítséget</w:t>
            </w:r>
            <w:r w:rsidRPr="00B013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kérni.</w:t>
            </w:r>
          </w:p>
          <w:p w:rsidR="00B013CD" w:rsidRPr="00B013CD" w:rsidRDefault="00B013CD" w:rsidP="00D80ADD">
            <w:pPr>
              <w:pStyle w:val="Listaszerbekezds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kinsoku w:val="0"/>
              <w:overflowPunct w:val="0"/>
              <w:autoSpaceDE w:val="0"/>
              <w:autoSpaceDN w:val="0"/>
              <w:adjustRightInd w:val="0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Reálisan</w:t>
            </w:r>
            <w:r w:rsidRPr="00B013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013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szakszerűen</w:t>
            </w:r>
            <w:r w:rsidRPr="00B013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elemzi</w:t>
            </w:r>
            <w:r w:rsidRPr="00B013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B013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értékeli</w:t>
            </w:r>
            <w:r w:rsidRPr="00B013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r w:rsidRPr="00B013CD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gyakorlatában</w:t>
            </w:r>
            <w:r w:rsidRPr="00B013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670E7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egyéni</w:t>
            </w:r>
            <w:r w:rsidRPr="00B013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bánásmód</w:t>
            </w:r>
            <w:r w:rsidRPr="00B013CD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B013CD">
              <w:rPr>
                <w:rFonts w:ascii="Times New Roman" w:hAnsi="Times New Roman" w:cs="Times New Roman"/>
                <w:sz w:val="24"/>
                <w:szCs w:val="24"/>
              </w:rPr>
              <w:t>megvalósítását.</w:t>
            </w:r>
          </w:p>
        </w:tc>
        <w:tc>
          <w:tcPr>
            <w:tcW w:w="2888" w:type="dxa"/>
          </w:tcPr>
          <w:p w:rsidR="00541DDA" w:rsidRDefault="00F26504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lastRenderedPageBreak/>
              <w:t>Pedagógiai program:</w:t>
            </w:r>
          </w:p>
          <w:p w:rsidR="00F26504" w:rsidRPr="00F26504" w:rsidRDefault="00F26504" w:rsidP="00024DF2">
            <w:pPr>
              <w:pStyle w:val="Listaszerbekezds"/>
              <w:numPr>
                <w:ilvl w:val="0"/>
                <w:numId w:val="15"/>
              </w:numPr>
              <w:ind w:left="232" w:hanging="141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2650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tehetség, képesség kibontakozását segítő tevékenységek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670E77" w:rsidRPr="00670E77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Munkaközösségi terv</w:t>
            </w:r>
          </w:p>
        </w:tc>
      </w:tr>
      <w:tr w:rsidR="00A87192" w:rsidTr="009E2ADC">
        <w:tc>
          <w:tcPr>
            <w:tcW w:w="2830" w:type="dxa"/>
          </w:tcPr>
          <w:p w:rsidR="00A87192" w:rsidRPr="00A87192" w:rsidRDefault="00A87192" w:rsidP="006527FC">
            <w:pPr>
              <w:pStyle w:val="TableParagraph"/>
              <w:kinsoku w:val="0"/>
              <w:overflowPunct w:val="0"/>
              <w:ind w:right="33"/>
            </w:pPr>
            <w:r w:rsidRPr="00A87192">
              <w:rPr>
                <w:bCs/>
              </w:rPr>
              <w:lastRenderedPageBreak/>
              <w:t>Milyen</w:t>
            </w:r>
            <w:r w:rsidRPr="00A87192">
              <w:rPr>
                <w:bCs/>
                <w:spacing w:val="-13"/>
              </w:rPr>
              <w:t xml:space="preserve"> </w:t>
            </w:r>
            <w:r w:rsidRPr="00A87192">
              <w:rPr>
                <w:bCs/>
              </w:rPr>
              <w:t>módon</w:t>
            </w:r>
            <w:r w:rsidRPr="00A87192">
              <w:rPr>
                <w:bCs/>
                <w:spacing w:val="-13"/>
              </w:rPr>
              <w:t xml:space="preserve"> </w:t>
            </w:r>
            <w:r w:rsidRPr="00A87192">
              <w:rPr>
                <w:bCs/>
              </w:rPr>
              <w:t>differenciál,</w:t>
            </w:r>
            <w:r w:rsidRPr="00A87192">
              <w:rPr>
                <w:bCs/>
                <w:spacing w:val="23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hogyan</w:t>
            </w:r>
            <w:r w:rsidRPr="00A87192">
              <w:rPr>
                <w:bCs/>
                <w:spacing w:val="-8"/>
              </w:rPr>
              <w:t xml:space="preserve"> </w:t>
            </w:r>
            <w:r w:rsidRPr="00A87192">
              <w:rPr>
                <w:bCs/>
              </w:rPr>
              <w:t>alkalmazza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  <w:spacing w:val="-1"/>
              </w:rPr>
              <w:t>az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adaptív</w:t>
            </w:r>
            <w:r w:rsidRPr="00A87192">
              <w:rPr>
                <w:bCs/>
                <w:spacing w:val="29"/>
                <w:w w:val="99"/>
              </w:rPr>
              <w:t xml:space="preserve"> </w:t>
            </w:r>
            <w:r w:rsidRPr="00A87192">
              <w:rPr>
                <w:bCs/>
              </w:rPr>
              <w:t>oktatás</w:t>
            </w:r>
            <w:r w:rsidRPr="00A87192">
              <w:rPr>
                <w:bCs/>
                <w:spacing w:val="-20"/>
              </w:rPr>
              <w:t xml:space="preserve"> </w:t>
            </w:r>
            <w:r w:rsidRPr="00A87192">
              <w:rPr>
                <w:bCs/>
              </w:rPr>
              <w:t>gyakorlatát?</w:t>
            </w:r>
          </w:p>
        </w:tc>
        <w:tc>
          <w:tcPr>
            <w:tcW w:w="3632" w:type="dxa"/>
          </w:tcPr>
          <w:p w:rsidR="00A87192" w:rsidRPr="00A87192" w:rsidRDefault="00A87192" w:rsidP="00D80ADD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Csoportos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tanítás</w:t>
            </w:r>
            <w:r w:rsidRPr="00A87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esetén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A87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figyel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  <w:r w:rsidRPr="00A8719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szükségletekre</w:t>
            </w:r>
            <w:r w:rsidRPr="00A87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és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A87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egyéni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igényeinek</w:t>
            </w:r>
            <w:r w:rsidRPr="00A87192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megfelelő</w:t>
            </w:r>
            <w:r w:rsidRPr="00A8719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stratégiák</w:t>
            </w:r>
            <w:r w:rsidRPr="00A8719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alkalmazására.</w:t>
            </w:r>
          </w:p>
          <w:p w:rsidR="00A87192" w:rsidRPr="00A87192" w:rsidRDefault="00A87192" w:rsidP="00D80ADD">
            <w:pPr>
              <w:pStyle w:val="Listaszerbekezds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hibáit,</w:t>
            </w:r>
            <w:r w:rsidRPr="00A87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tévesztéseit,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mint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tanulási</w:t>
            </w:r>
            <w:r w:rsidRPr="00A87192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folyamat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részét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kezeli,</w:t>
            </w:r>
            <w:r w:rsidRPr="00A87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egyéni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megértést</w:t>
            </w:r>
            <w:r w:rsidRPr="00A87192">
              <w:rPr>
                <w:rFonts w:ascii="Times New Roman" w:hAnsi="Times New Roman" w:cs="Times New Roman"/>
                <w:spacing w:val="46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elősegítő</w:t>
            </w:r>
            <w:r w:rsidRPr="00A871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módon</w:t>
            </w:r>
            <w:r w:rsidRPr="00A87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reagál</w:t>
            </w:r>
            <w:r w:rsidRPr="00A871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rájuk.</w:t>
            </w:r>
          </w:p>
        </w:tc>
        <w:tc>
          <w:tcPr>
            <w:tcW w:w="2888" w:type="dxa"/>
          </w:tcPr>
          <w:p w:rsidR="00541DDA" w:rsidRDefault="00893CB4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893CB4" w:rsidRPr="00893CB4" w:rsidRDefault="00893CB4" w:rsidP="00D80ADD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93C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Eljárások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141C3A" w:rsidRPr="00141C3A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Munkaközösségi terv</w:t>
            </w:r>
          </w:p>
        </w:tc>
      </w:tr>
      <w:tr w:rsidR="00A87192" w:rsidTr="009E2ADC">
        <w:tc>
          <w:tcPr>
            <w:tcW w:w="2830" w:type="dxa"/>
          </w:tcPr>
          <w:p w:rsidR="00A87192" w:rsidRPr="00A87192" w:rsidRDefault="00A87192" w:rsidP="009E2ADC">
            <w:pPr>
              <w:pStyle w:val="TableParagraph"/>
              <w:kinsoku w:val="0"/>
              <w:overflowPunct w:val="0"/>
              <w:ind w:right="33"/>
            </w:pPr>
            <w:r w:rsidRPr="00A87192">
              <w:rPr>
                <w:bCs/>
              </w:rPr>
              <w:t>Milyen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  <w:spacing w:val="-1"/>
              </w:rPr>
              <w:t>terv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alapján,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hogyan</w:t>
            </w:r>
            <w:r w:rsidRPr="00A87192">
              <w:rPr>
                <w:bCs/>
                <w:spacing w:val="26"/>
                <w:w w:val="99"/>
              </w:rPr>
              <w:t xml:space="preserve"> </w:t>
            </w:r>
            <w:r w:rsidRPr="00A87192">
              <w:rPr>
                <w:bCs/>
              </w:rPr>
              <w:t>foglalkozik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kiemelt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figyelmet</w:t>
            </w:r>
            <w:r w:rsidRPr="00A87192">
              <w:rPr>
                <w:bCs/>
                <w:spacing w:val="22"/>
                <w:w w:val="99"/>
              </w:rPr>
              <w:t xml:space="preserve"> </w:t>
            </w:r>
            <w:r w:rsidRPr="00A87192">
              <w:rPr>
                <w:bCs/>
              </w:rPr>
              <w:t>igénylő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tanulókkal,</w:t>
            </w:r>
            <w:r w:rsidRPr="00A87192">
              <w:rPr>
                <w:bCs/>
                <w:spacing w:val="-8"/>
              </w:rPr>
              <w:t xml:space="preserve"> </w:t>
            </w:r>
            <w:r w:rsidRPr="00A87192">
              <w:rPr>
                <w:bCs/>
              </w:rPr>
              <w:t>ezen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belül</w:t>
            </w:r>
            <w:r w:rsidRPr="00A87192">
              <w:rPr>
                <w:bCs/>
                <w:spacing w:val="22"/>
                <w:w w:val="99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sajátos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nevelési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igényű,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28"/>
                <w:w w:val="99"/>
              </w:rPr>
              <w:t xml:space="preserve"> </w:t>
            </w:r>
            <w:r w:rsidR="009E2ADC" w:rsidRPr="009E2ADC">
              <w:t>BTM</w:t>
            </w:r>
            <w:r w:rsidR="009E2ADC">
              <w:rPr>
                <w:bCs/>
                <w:spacing w:val="28"/>
                <w:w w:val="99"/>
              </w:rPr>
              <w:t xml:space="preserve"> </w:t>
            </w:r>
            <w:r w:rsidRPr="00A87192">
              <w:rPr>
                <w:bCs/>
              </w:rPr>
              <w:t>nehézséggel</w:t>
            </w:r>
            <w:r w:rsidRPr="00A87192">
              <w:rPr>
                <w:bCs/>
                <w:spacing w:val="23"/>
                <w:w w:val="99"/>
              </w:rPr>
              <w:t xml:space="preserve"> </w:t>
            </w:r>
            <w:r w:rsidRPr="00A87192">
              <w:rPr>
                <w:bCs/>
              </w:rPr>
              <w:t>küzdő,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42"/>
              </w:rPr>
              <w:t xml:space="preserve"> </w:t>
            </w:r>
            <w:r w:rsidRPr="00A87192">
              <w:rPr>
                <w:bCs/>
              </w:rPr>
              <w:t>kiemelten</w:t>
            </w:r>
            <w:r>
              <w:t xml:space="preserve"> </w:t>
            </w:r>
            <w:r w:rsidRPr="00A87192">
              <w:rPr>
                <w:bCs/>
                <w:spacing w:val="-1"/>
              </w:rPr>
              <w:t>tehetséges</w:t>
            </w:r>
            <w:r w:rsidRPr="00A87192">
              <w:rPr>
                <w:bCs/>
                <w:spacing w:val="-13"/>
              </w:rPr>
              <w:t xml:space="preserve"> </w:t>
            </w:r>
            <w:r w:rsidRPr="00A87192">
              <w:rPr>
                <w:bCs/>
              </w:rPr>
              <w:t>tanulókkal,</w:t>
            </w:r>
            <w:r w:rsidRPr="00A87192">
              <w:rPr>
                <w:bCs/>
                <w:spacing w:val="-14"/>
              </w:rPr>
              <w:t xml:space="preserve"> </w:t>
            </w:r>
            <w:r w:rsidRPr="00A87192">
              <w:rPr>
                <w:bCs/>
              </w:rPr>
              <w:t>illetve</w:t>
            </w:r>
            <w:r w:rsidRPr="00A87192">
              <w:rPr>
                <w:bCs/>
                <w:spacing w:val="32"/>
                <w:w w:val="99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hátrányos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és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halmozottan</w:t>
            </w:r>
            <w:r w:rsidRPr="00A87192">
              <w:rPr>
                <w:bCs/>
                <w:spacing w:val="23"/>
                <w:w w:val="99"/>
              </w:rPr>
              <w:t xml:space="preserve"> </w:t>
            </w:r>
            <w:r w:rsidRPr="00A87192">
              <w:rPr>
                <w:bCs/>
              </w:rPr>
              <w:t>hátrányos</w:t>
            </w:r>
            <w:r w:rsidRPr="00A87192">
              <w:rPr>
                <w:bCs/>
                <w:spacing w:val="-19"/>
              </w:rPr>
              <w:t xml:space="preserve"> </w:t>
            </w:r>
            <w:r w:rsidRPr="00A87192">
              <w:rPr>
                <w:bCs/>
              </w:rPr>
              <w:t>helyzetű</w:t>
            </w:r>
            <w:r w:rsidRPr="00A87192">
              <w:rPr>
                <w:bCs/>
                <w:spacing w:val="21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tanulókkal?</w:t>
            </w:r>
          </w:p>
        </w:tc>
        <w:tc>
          <w:tcPr>
            <w:tcW w:w="3632" w:type="dxa"/>
          </w:tcPr>
          <w:p w:rsidR="00A87192" w:rsidRPr="00A87192" w:rsidRDefault="00A87192" w:rsidP="00D80ADD">
            <w:pPr>
              <w:pStyle w:val="Listaszerbekezds"/>
              <w:widowControl w:val="0"/>
              <w:numPr>
                <w:ilvl w:val="0"/>
                <w:numId w:val="1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Különleges</w:t>
            </w:r>
            <w:r w:rsidRPr="00A871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bánásmódot</w:t>
            </w:r>
            <w:r w:rsidRPr="00A871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igénylő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tanuló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vagy</w:t>
            </w:r>
            <w:r w:rsidRPr="00A87192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tanulócsoport</w:t>
            </w:r>
            <w:r w:rsidRPr="00A87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számára</w:t>
            </w:r>
            <w:r w:rsidRPr="00A87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hosszabb</w:t>
            </w:r>
            <w:r w:rsidRPr="00A87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távú</w:t>
            </w:r>
            <w:r w:rsidRPr="00A87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fejlesztési</w:t>
            </w:r>
            <w:r w:rsidRPr="00A87192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terveket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dolgoz</w:t>
            </w:r>
            <w:r w:rsidRPr="00A87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ki,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és</w:t>
            </w:r>
            <w:r w:rsidRPr="00A87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ezeket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hatékonyan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meg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is</w:t>
            </w:r>
            <w:r w:rsidRPr="00A87192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valósítja.</w:t>
            </w:r>
          </w:p>
          <w:p w:rsidR="00A87192" w:rsidRPr="00A87192" w:rsidRDefault="00A87192" w:rsidP="00D80ADD">
            <w:pPr>
              <w:pStyle w:val="Listaszerbekezds"/>
              <w:widowControl w:val="0"/>
              <w:numPr>
                <w:ilvl w:val="0"/>
                <w:numId w:val="1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87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általános</w:t>
            </w:r>
            <w:r w:rsidRPr="00A87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pedagógiai</w:t>
            </w:r>
            <w:r w:rsidRPr="00A87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célrendszert</w:t>
            </w:r>
            <w:r w:rsidRPr="00A87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A87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A87192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egyéni</w:t>
            </w:r>
            <w:r w:rsidRPr="00A871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szükségletekhez</w:t>
            </w:r>
            <w:r w:rsidRPr="00A87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igazodó</w:t>
            </w:r>
            <w:r w:rsidRPr="00A8719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fejlesztési</w:t>
            </w:r>
            <w:r w:rsidRPr="00A87192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célokat</w:t>
            </w:r>
            <w:r w:rsidRPr="00A871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z w:val="24"/>
                <w:szCs w:val="24"/>
              </w:rPr>
              <w:t>egységben</w:t>
            </w:r>
            <w:r w:rsidRPr="00A871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87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kezeli.</w:t>
            </w:r>
          </w:p>
        </w:tc>
        <w:tc>
          <w:tcPr>
            <w:tcW w:w="2888" w:type="dxa"/>
          </w:tcPr>
          <w:p w:rsidR="00222E6F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893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893CB4" w:rsidRDefault="00893CB4" w:rsidP="00D80ADD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93C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különleges tevékenységet meghatározó tényezők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893CB4" w:rsidRPr="00893CB4" w:rsidRDefault="00893CB4" w:rsidP="009E2ADC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93C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fejlesztés alapelvei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D80ADD" w:rsidRDefault="00D80AD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4"/>
        <w:gridCol w:w="3438"/>
        <w:gridCol w:w="3188"/>
      </w:tblGrid>
      <w:tr w:rsidR="00A87192" w:rsidTr="00ED6BAA">
        <w:tc>
          <w:tcPr>
            <w:tcW w:w="9576" w:type="dxa"/>
            <w:gridSpan w:val="3"/>
          </w:tcPr>
          <w:p w:rsidR="00A87192" w:rsidRPr="00A87192" w:rsidRDefault="00A87192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8719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tanulói csoportok, közösségek alakulásának segítése, fejlesztése, esélyteremtés, nyitottság a különböző társadalmi-kulturális sokféleségre, integrációs tevékenység, osztályfőnöki tevékenység</w:t>
            </w:r>
          </w:p>
        </w:tc>
      </w:tr>
      <w:tr w:rsidR="00A87192" w:rsidTr="00ED6BAA">
        <w:tc>
          <w:tcPr>
            <w:tcW w:w="9576" w:type="dxa"/>
            <w:gridSpan w:val="3"/>
          </w:tcPr>
          <w:p w:rsidR="00A87192" w:rsidRPr="009E2ADC" w:rsidRDefault="00A87192" w:rsidP="009E2A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E2ADC">
              <w:rPr>
                <w:rFonts w:ascii="Times New Roman" w:eastAsia="Times New Roman" w:hAnsi="Times New Roman" w:cs="Times New Roman"/>
                <w:i/>
              </w:rPr>
              <w:t>A pedagógus a csoport és a csoportfejlődés pszichológiai, szociológiai, kulturális</w:t>
            </w:r>
            <w:r w:rsidR="009E2ADC" w:rsidRPr="009E2A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E2ADC">
              <w:rPr>
                <w:rFonts w:ascii="Times New Roman" w:eastAsia="Times New Roman" w:hAnsi="Times New Roman" w:cs="Times New Roman"/>
                <w:i/>
              </w:rPr>
              <w:t xml:space="preserve">sajátosságainak ismeretében képes a csoportok, közösségek számára olyan pedagógiai helyzeteket teremteni, amelyek elősegítik </w:t>
            </w:r>
            <w:r w:rsidR="009E2ADC" w:rsidRPr="009E2ADC">
              <w:rPr>
                <w:rFonts w:ascii="Times New Roman" w:eastAsia="Times New Roman" w:hAnsi="Times New Roman" w:cs="Times New Roman"/>
                <w:i/>
              </w:rPr>
              <w:t>a c</w:t>
            </w:r>
            <w:r w:rsidRPr="009E2ADC">
              <w:rPr>
                <w:rFonts w:ascii="Times New Roman" w:eastAsia="Times New Roman" w:hAnsi="Times New Roman" w:cs="Times New Roman"/>
                <w:i/>
              </w:rPr>
              <w:t>soporttagok szűkebb és tágabb közösségek iránti</w:t>
            </w:r>
            <w:r w:rsidR="009E2ADC" w:rsidRPr="009E2A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E2ADC">
              <w:rPr>
                <w:rFonts w:ascii="Times New Roman" w:eastAsia="Times New Roman" w:hAnsi="Times New Roman" w:cs="Times New Roman"/>
                <w:i/>
              </w:rPr>
              <w:t>elkötelezettségét, amelyek alapján nyitottá válnak a demokratikus társadalomban való aktív részvételre, a helyi, a nemzeti és az egyetemes emberi értékek elfogadására.</w:t>
            </w:r>
            <w:r w:rsidR="009E2ADC" w:rsidRPr="009E2A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E2ADC">
              <w:rPr>
                <w:rFonts w:ascii="Times New Roman" w:eastAsia="Times New Roman" w:hAnsi="Times New Roman" w:cs="Times New Roman"/>
                <w:i/>
              </w:rPr>
              <w:t>Képes értelmezni, és a tanulók érdekében felhasználni azokat a társadalmi-kulturális folyamatokat, amelyek befolyásolják a tanulók esélyeit, iskolai és iskolán kívüli életét.</w:t>
            </w:r>
            <w:r w:rsidR="009E2ADC" w:rsidRPr="009E2A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E2ADC">
              <w:rPr>
                <w:rFonts w:ascii="Times New Roman" w:eastAsia="Times New Roman" w:hAnsi="Times New Roman" w:cs="Times New Roman"/>
                <w:i/>
              </w:rPr>
              <w:t>Az iskola világában tudatosan kezeli az értékek sokféleségét, nyitott mások véleményének,</w:t>
            </w:r>
            <w:r w:rsidR="009E2ADC" w:rsidRPr="009E2A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E2ADC">
              <w:rPr>
                <w:rFonts w:ascii="Times New Roman" w:eastAsia="Times New Roman" w:hAnsi="Times New Roman" w:cs="Times New Roman"/>
                <w:i/>
              </w:rPr>
              <w:t>értékeinek megismerésére, tiszteletben tartására; képes olyan pedagógiai helyzetek teremtésére, amelyek ezeknek az értékeknek az elfogadását segítik.</w:t>
            </w:r>
          </w:p>
          <w:p w:rsidR="00A87192" w:rsidRPr="009E2ADC" w:rsidRDefault="00A87192" w:rsidP="00A8719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9E2ADC">
              <w:rPr>
                <w:rFonts w:ascii="Times New Roman" w:eastAsia="Times New Roman" w:hAnsi="Times New Roman" w:cs="Times New Roman"/>
                <w:i/>
              </w:rPr>
              <w:lastRenderedPageBreak/>
              <w:t>A pedagógus:</w:t>
            </w:r>
          </w:p>
          <w:p w:rsidR="00A87192" w:rsidRPr="009E2ADC" w:rsidRDefault="00A87192" w:rsidP="00D80ADD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9E2ADC">
              <w:rPr>
                <w:rFonts w:ascii="Times New Roman" w:eastAsia="Times New Roman" w:hAnsi="Times New Roman" w:cs="Times New Roman"/>
                <w:i/>
              </w:rPr>
              <w:t>olyan nevelési, tanulási környezetet alakít ki, amelyben a tanulók értékesnek, elfogadottnak érezhetik magukat,</w:t>
            </w:r>
          </w:p>
          <w:p w:rsidR="00A87192" w:rsidRPr="009E2ADC" w:rsidRDefault="00A87192" w:rsidP="00D80ADD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9E2ADC">
              <w:rPr>
                <w:rFonts w:ascii="Times New Roman" w:eastAsia="Times New Roman" w:hAnsi="Times New Roman" w:cs="Times New Roman"/>
                <w:i/>
              </w:rPr>
              <w:t xml:space="preserve">pedagógiai munkájában megjelenik a közösségfejlesztés, </w:t>
            </w:r>
          </w:p>
          <w:p w:rsidR="00A87192" w:rsidRPr="009E2ADC" w:rsidRDefault="00A87192" w:rsidP="00D80ADD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9E2ADC">
              <w:rPr>
                <w:rFonts w:ascii="Times New Roman" w:eastAsia="Times New Roman" w:hAnsi="Times New Roman" w:cs="Times New Roman"/>
                <w:i/>
              </w:rPr>
              <w:t>sikeresen  alkalmaz  probléma-megoldási  és  konfliktuskezelési módszereket  és technikákat.</w:t>
            </w:r>
          </w:p>
        </w:tc>
      </w:tr>
      <w:tr w:rsidR="00A87192" w:rsidRPr="00A077DC" w:rsidTr="006527FC">
        <w:tc>
          <w:tcPr>
            <w:tcW w:w="2802" w:type="dxa"/>
          </w:tcPr>
          <w:p w:rsidR="00A87192" w:rsidRPr="00A077DC" w:rsidRDefault="00A87192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Önértékelési szempontok</w:t>
            </w:r>
          </w:p>
        </w:tc>
        <w:tc>
          <w:tcPr>
            <w:tcW w:w="3558" w:type="dxa"/>
          </w:tcPr>
          <w:p w:rsidR="00A87192" w:rsidRPr="00A077DC" w:rsidRDefault="00A87192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3216" w:type="dxa"/>
          </w:tcPr>
          <w:p w:rsidR="00A87192" w:rsidRPr="00A077DC" w:rsidRDefault="00A87192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A87192" w:rsidTr="006527FC">
        <w:tc>
          <w:tcPr>
            <w:tcW w:w="2802" w:type="dxa"/>
          </w:tcPr>
          <w:p w:rsidR="00A87192" w:rsidRPr="00A87192" w:rsidRDefault="00A87192" w:rsidP="006527FC">
            <w:pPr>
              <w:pStyle w:val="TableParagraph"/>
              <w:kinsoku w:val="0"/>
              <w:overflowPunct w:val="0"/>
              <w:ind w:right="33"/>
            </w:pPr>
            <w:r w:rsidRPr="00A87192">
              <w:rPr>
                <w:bCs/>
              </w:rPr>
              <w:t>Milyen</w:t>
            </w:r>
            <w:r w:rsidRPr="00A87192">
              <w:rPr>
                <w:bCs/>
                <w:spacing w:val="-20"/>
              </w:rPr>
              <w:t xml:space="preserve"> </w:t>
            </w:r>
            <w:r w:rsidRPr="00A87192">
              <w:rPr>
                <w:bCs/>
              </w:rPr>
              <w:t>módszereket,</w:t>
            </w:r>
            <w:r w:rsidRPr="00A87192">
              <w:rPr>
                <w:bCs/>
                <w:w w:val="99"/>
              </w:rPr>
              <w:t xml:space="preserve"> </w:t>
            </w:r>
            <w:r w:rsidRPr="00A87192">
              <w:rPr>
                <w:bCs/>
              </w:rPr>
              <w:t>eszközöket</w:t>
            </w:r>
            <w:r w:rsidRPr="00A87192">
              <w:rPr>
                <w:bCs/>
                <w:spacing w:val="-11"/>
              </w:rPr>
              <w:t xml:space="preserve"> </w:t>
            </w:r>
            <w:r w:rsidRPr="00A87192">
              <w:rPr>
                <w:bCs/>
              </w:rPr>
              <w:t>alkalmaz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22"/>
                <w:w w:val="99"/>
              </w:rPr>
              <w:t xml:space="preserve"> </w:t>
            </w:r>
            <w:r w:rsidRPr="00A87192">
              <w:rPr>
                <w:bCs/>
              </w:rPr>
              <w:t>közösség</w:t>
            </w:r>
            <w:r w:rsidRPr="00A87192">
              <w:rPr>
                <w:bCs/>
                <w:spacing w:val="-16"/>
              </w:rPr>
              <w:t xml:space="preserve"> </w:t>
            </w:r>
            <w:r w:rsidRPr="00A87192">
              <w:rPr>
                <w:bCs/>
              </w:rPr>
              <w:t>belső</w:t>
            </w:r>
            <w:r w:rsidRPr="00A87192">
              <w:rPr>
                <w:bCs/>
                <w:spacing w:val="21"/>
                <w:w w:val="99"/>
              </w:rPr>
              <w:t xml:space="preserve"> </w:t>
            </w:r>
            <w:r w:rsidRPr="00A87192">
              <w:rPr>
                <w:bCs/>
              </w:rPr>
              <w:t>struktúrájának</w:t>
            </w:r>
            <w:r w:rsidRPr="00A87192">
              <w:rPr>
                <w:bCs/>
                <w:spacing w:val="-27"/>
              </w:rPr>
              <w:t xml:space="preserve"> </w:t>
            </w:r>
            <w:r w:rsidRPr="00A87192">
              <w:rPr>
                <w:bCs/>
              </w:rPr>
              <w:t>feltárására?</w:t>
            </w:r>
          </w:p>
        </w:tc>
        <w:tc>
          <w:tcPr>
            <w:tcW w:w="3558" w:type="dxa"/>
          </w:tcPr>
          <w:p w:rsidR="00A87192" w:rsidRPr="00A87192" w:rsidRDefault="00A87192" w:rsidP="00D80ADD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ind w:left="318" w:hanging="284"/>
            </w:pPr>
            <w:r w:rsidRPr="00A87192">
              <w:t>Tudatosan</w:t>
            </w:r>
            <w:r w:rsidRPr="00A87192">
              <w:rPr>
                <w:spacing w:val="-14"/>
              </w:rPr>
              <w:t xml:space="preserve"> </w:t>
            </w:r>
            <w:r w:rsidRPr="00A87192">
              <w:t>alkalmazza</w:t>
            </w:r>
            <w:r w:rsidRPr="00A87192">
              <w:rPr>
                <w:spacing w:val="-13"/>
              </w:rPr>
              <w:t xml:space="preserve"> </w:t>
            </w:r>
            <w:r w:rsidRPr="00A87192">
              <w:t>a</w:t>
            </w:r>
            <w:r w:rsidRPr="00A87192">
              <w:rPr>
                <w:spacing w:val="-12"/>
              </w:rPr>
              <w:t xml:space="preserve"> </w:t>
            </w:r>
            <w:r w:rsidRPr="00A87192">
              <w:t>közösségfejlesztés</w:t>
            </w:r>
            <w:r w:rsidRPr="00A87192">
              <w:rPr>
                <w:spacing w:val="26"/>
                <w:w w:val="99"/>
              </w:rPr>
              <w:t xml:space="preserve"> </w:t>
            </w:r>
            <w:r w:rsidRPr="00A87192">
              <w:rPr>
                <w:spacing w:val="-1"/>
              </w:rPr>
              <w:t>változatos</w:t>
            </w:r>
            <w:r w:rsidRPr="00A87192">
              <w:rPr>
                <w:spacing w:val="-20"/>
              </w:rPr>
              <w:t xml:space="preserve"> </w:t>
            </w:r>
            <w:r w:rsidRPr="00A87192">
              <w:t>módszereit.</w:t>
            </w:r>
          </w:p>
        </w:tc>
        <w:tc>
          <w:tcPr>
            <w:tcW w:w="3216" w:type="dxa"/>
          </w:tcPr>
          <w:p w:rsidR="00893CB4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893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  <w:r w:rsidR="00893CB4" w:rsidRPr="00222E6F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 xml:space="preserve"> </w:t>
            </w:r>
          </w:p>
          <w:p w:rsidR="00893CB4" w:rsidRPr="00893CB4" w:rsidRDefault="00893CB4" w:rsidP="00D80AD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93C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közösségfejlesz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893C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téssel kapcsolatos feladatok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893CB4" w:rsidRDefault="00893CB4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222E6F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SZMSZ</w:t>
            </w:r>
          </w:p>
          <w:p w:rsidR="00541DDA" w:rsidRPr="00222E6F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</w:p>
        </w:tc>
      </w:tr>
      <w:tr w:rsidR="00A87192" w:rsidTr="006527FC">
        <w:tc>
          <w:tcPr>
            <w:tcW w:w="2802" w:type="dxa"/>
          </w:tcPr>
          <w:p w:rsidR="00A87192" w:rsidRPr="00A87192" w:rsidRDefault="00A87192" w:rsidP="006527FC">
            <w:pPr>
              <w:pStyle w:val="TableParagraph"/>
              <w:kinsoku w:val="0"/>
              <w:overflowPunct w:val="0"/>
              <w:ind w:right="33"/>
            </w:pPr>
            <w:r w:rsidRPr="00A87192">
              <w:rPr>
                <w:bCs/>
                <w:spacing w:val="-1"/>
              </w:rPr>
              <w:t>Hogyan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képes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olyan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nevelési,</w:t>
            </w:r>
            <w:r w:rsidRPr="00A87192">
              <w:rPr>
                <w:bCs/>
                <w:spacing w:val="30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tanulási</w:t>
            </w:r>
            <w:r w:rsidRPr="00A87192">
              <w:rPr>
                <w:bCs/>
                <w:spacing w:val="-18"/>
              </w:rPr>
              <w:t xml:space="preserve"> </w:t>
            </w:r>
            <w:r w:rsidRPr="00A87192">
              <w:rPr>
                <w:bCs/>
              </w:rPr>
              <w:t>környezet</w:t>
            </w:r>
            <w:r w:rsidRPr="00A87192">
              <w:rPr>
                <w:bCs/>
                <w:spacing w:val="28"/>
                <w:w w:val="99"/>
              </w:rPr>
              <w:t xml:space="preserve"> </w:t>
            </w:r>
            <w:r w:rsidRPr="00A87192">
              <w:rPr>
                <w:bCs/>
              </w:rPr>
              <w:t>kialakítására,</w:t>
            </w:r>
            <w:r w:rsidRPr="00A87192">
              <w:rPr>
                <w:bCs/>
                <w:spacing w:val="-13"/>
              </w:rPr>
              <w:t xml:space="preserve"> </w:t>
            </w:r>
            <w:r w:rsidRPr="00A87192">
              <w:rPr>
                <w:bCs/>
                <w:spacing w:val="-1"/>
              </w:rPr>
              <w:t>amelyben</w:t>
            </w:r>
            <w:r w:rsidRPr="00A87192">
              <w:rPr>
                <w:bCs/>
                <w:spacing w:val="-9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28"/>
                <w:w w:val="99"/>
              </w:rPr>
              <w:t xml:space="preserve"> </w:t>
            </w:r>
            <w:r w:rsidRPr="00A87192">
              <w:rPr>
                <w:bCs/>
              </w:rPr>
              <w:t>tanulók</w:t>
            </w:r>
            <w:r w:rsidRPr="00A87192">
              <w:rPr>
                <w:bCs/>
                <w:spacing w:val="-20"/>
              </w:rPr>
              <w:t xml:space="preserve"> </w:t>
            </w:r>
            <w:r w:rsidRPr="00A87192">
              <w:rPr>
                <w:bCs/>
              </w:rPr>
              <w:t>értékesnek,</w:t>
            </w:r>
            <w:r w:rsidRPr="00A87192">
              <w:rPr>
                <w:bCs/>
                <w:w w:val="99"/>
              </w:rPr>
              <w:t xml:space="preserve"> </w:t>
            </w:r>
            <w:r w:rsidRPr="00A87192">
              <w:rPr>
                <w:bCs/>
              </w:rPr>
              <w:t>elfogadottnak</w:t>
            </w:r>
            <w:r w:rsidRPr="00A87192">
              <w:rPr>
                <w:bCs/>
                <w:spacing w:val="-23"/>
              </w:rPr>
              <w:t xml:space="preserve"> </w:t>
            </w:r>
            <w:r w:rsidRPr="00A87192">
              <w:rPr>
                <w:bCs/>
              </w:rPr>
              <w:t>érezhetik</w:t>
            </w:r>
            <w:r w:rsidRPr="00A87192">
              <w:rPr>
                <w:bCs/>
                <w:spacing w:val="21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magukat,</w:t>
            </w:r>
            <w:r w:rsidRPr="00A87192">
              <w:rPr>
                <w:bCs/>
                <w:spacing w:val="-19"/>
              </w:rPr>
              <w:t xml:space="preserve"> </w:t>
            </w:r>
            <w:r w:rsidRPr="00A87192">
              <w:rPr>
                <w:bCs/>
              </w:rPr>
              <w:t>amelyben</w:t>
            </w:r>
            <w:r w:rsidRPr="00A87192">
              <w:rPr>
                <w:bCs/>
                <w:spacing w:val="29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megtanulják</w:t>
            </w:r>
            <w:r w:rsidRPr="00A87192">
              <w:rPr>
                <w:bCs/>
                <w:spacing w:val="-21"/>
              </w:rPr>
              <w:t xml:space="preserve"> </w:t>
            </w:r>
            <w:r w:rsidRPr="00A87192">
              <w:rPr>
                <w:bCs/>
              </w:rPr>
              <w:t>tisztelni,</w:t>
            </w:r>
            <w:r w:rsidRPr="00A87192">
              <w:rPr>
                <w:bCs/>
                <w:spacing w:val="24"/>
                <w:w w:val="99"/>
              </w:rPr>
              <w:t xml:space="preserve"> </w:t>
            </w:r>
            <w:r w:rsidRPr="00A87192">
              <w:rPr>
                <w:bCs/>
              </w:rPr>
              <w:t>elfogadni</w:t>
            </w:r>
            <w:r w:rsidRPr="00A87192">
              <w:rPr>
                <w:bCs/>
                <w:spacing w:val="-11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-11"/>
              </w:rPr>
              <w:t xml:space="preserve"> </w:t>
            </w:r>
            <w:r w:rsidRPr="00A87192">
              <w:rPr>
                <w:bCs/>
              </w:rPr>
              <w:t>különböző</w:t>
            </w:r>
            <w:r w:rsidRPr="00A87192">
              <w:rPr>
                <w:bCs/>
                <w:spacing w:val="21"/>
                <w:w w:val="99"/>
              </w:rPr>
              <w:t xml:space="preserve"> </w:t>
            </w:r>
            <w:r w:rsidRPr="00A87192">
              <w:rPr>
                <w:bCs/>
              </w:rPr>
              <w:t>kulturális</w:t>
            </w:r>
            <w:r w:rsidRPr="00A87192">
              <w:rPr>
                <w:bCs/>
                <w:spacing w:val="-11"/>
              </w:rPr>
              <w:t xml:space="preserve"> </w:t>
            </w:r>
            <w:r w:rsidRPr="00A87192">
              <w:rPr>
                <w:bCs/>
              </w:rPr>
              <w:t>közegből,</w:t>
            </w:r>
            <w:r w:rsidRPr="00A87192">
              <w:rPr>
                <w:bCs/>
                <w:spacing w:val="-11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w w:val="99"/>
              </w:rPr>
              <w:t xml:space="preserve"> </w:t>
            </w:r>
            <w:r w:rsidRPr="00A87192">
              <w:rPr>
                <w:bCs/>
              </w:rPr>
              <w:t>különböző</w:t>
            </w:r>
            <w:r w:rsidRPr="00A87192">
              <w:rPr>
                <w:bCs/>
                <w:spacing w:val="-20"/>
              </w:rPr>
              <w:t xml:space="preserve"> </w:t>
            </w:r>
            <w:r w:rsidRPr="00A87192">
              <w:rPr>
                <w:bCs/>
                <w:spacing w:val="-1"/>
              </w:rPr>
              <w:t>társadalmi</w:t>
            </w:r>
            <w:r w:rsidRPr="00A87192">
              <w:rPr>
                <w:bCs/>
                <w:spacing w:val="20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rétegekből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jött</w:t>
            </w:r>
            <w:r w:rsidRPr="00A87192">
              <w:rPr>
                <w:bCs/>
                <w:spacing w:val="-8"/>
              </w:rPr>
              <w:t xml:space="preserve"> </w:t>
            </w:r>
            <w:r w:rsidRPr="00A87192">
              <w:rPr>
                <w:bCs/>
                <w:spacing w:val="-1"/>
              </w:rPr>
              <w:t>társaikat,</w:t>
            </w:r>
            <w:r w:rsidRPr="00A87192">
              <w:rPr>
                <w:bCs/>
                <w:spacing w:val="-6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36"/>
                <w:w w:val="99"/>
              </w:rPr>
              <w:t xml:space="preserve"> </w:t>
            </w:r>
            <w:r w:rsidRPr="00A87192">
              <w:rPr>
                <w:bCs/>
              </w:rPr>
              <w:t>különleges</w:t>
            </w:r>
            <w:r w:rsidRPr="00A87192">
              <w:rPr>
                <w:bCs/>
                <w:spacing w:val="-24"/>
              </w:rPr>
              <w:t xml:space="preserve"> </w:t>
            </w:r>
            <w:r w:rsidRPr="00A87192">
              <w:rPr>
                <w:bCs/>
              </w:rPr>
              <w:t>bánásmódot</w:t>
            </w:r>
            <w:r w:rsidRPr="00A87192">
              <w:rPr>
                <w:bCs/>
                <w:spacing w:val="23"/>
                <w:w w:val="99"/>
              </w:rPr>
              <w:t xml:space="preserve"> </w:t>
            </w:r>
            <w:r w:rsidRPr="00A87192">
              <w:rPr>
                <w:bCs/>
              </w:rPr>
              <w:t>igénylő</w:t>
            </w:r>
            <w:r w:rsidRPr="00A87192">
              <w:rPr>
                <w:bCs/>
                <w:spacing w:val="-8"/>
              </w:rPr>
              <w:t xml:space="preserve"> </w:t>
            </w:r>
            <w:r w:rsidRPr="00A87192">
              <w:rPr>
                <w:bCs/>
                <w:spacing w:val="1"/>
              </w:rPr>
              <w:t>és</w:t>
            </w:r>
            <w:r w:rsidRPr="00A87192">
              <w:rPr>
                <w:bCs/>
                <w:spacing w:val="-8"/>
              </w:rPr>
              <w:t xml:space="preserve"> </w:t>
            </w:r>
            <w:r w:rsidRPr="00A87192">
              <w:rPr>
                <w:bCs/>
              </w:rPr>
              <w:t>a</w:t>
            </w:r>
            <w:r w:rsidRPr="00A87192">
              <w:rPr>
                <w:bCs/>
                <w:spacing w:val="-7"/>
              </w:rPr>
              <w:t xml:space="preserve"> </w:t>
            </w:r>
            <w:r w:rsidRPr="00A87192">
              <w:rPr>
                <w:bCs/>
              </w:rPr>
              <w:t>hátrányos</w:t>
            </w:r>
            <w:r w:rsidRPr="00A87192">
              <w:rPr>
                <w:bCs/>
                <w:spacing w:val="24"/>
                <w:w w:val="99"/>
              </w:rPr>
              <w:t xml:space="preserve"> </w:t>
            </w:r>
            <w:r w:rsidRPr="00A87192">
              <w:rPr>
                <w:bCs/>
                <w:spacing w:val="-1"/>
              </w:rPr>
              <w:t>helyzetű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tanulókat</w:t>
            </w:r>
            <w:r w:rsidRPr="00A87192">
              <w:rPr>
                <w:bCs/>
                <w:spacing w:val="-10"/>
              </w:rPr>
              <w:t xml:space="preserve"> </w:t>
            </w:r>
            <w:r w:rsidRPr="00A87192">
              <w:rPr>
                <w:bCs/>
              </w:rPr>
              <w:t>is?</w:t>
            </w:r>
          </w:p>
        </w:tc>
        <w:tc>
          <w:tcPr>
            <w:tcW w:w="3558" w:type="dxa"/>
          </w:tcPr>
          <w:p w:rsidR="00E91BEB" w:rsidRDefault="00A87192" w:rsidP="00D80ADD">
            <w:pPr>
              <w:pStyle w:val="Listaszerbekezds"/>
              <w:widowControl w:val="0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1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Óráin</w:t>
            </w:r>
            <w:r w:rsidRPr="00E91B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harmóniát,</w:t>
            </w:r>
            <w:r w:rsidRPr="00E91B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biztonságot,</w:t>
            </w:r>
            <w:r w:rsidRPr="00E91B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elfogadó</w:t>
            </w:r>
            <w:r w:rsidRPr="00E91BEB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légkört</w:t>
            </w:r>
            <w:r w:rsidRPr="00E91B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teremt.</w:t>
            </w:r>
          </w:p>
          <w:p w:rsidR="00E91BEB" w:rsidRPr="00E91BEB" w:rsidRDefault="00A87192" w:rsidP="00D80ADD">
            <w:pPr>
              <w:pStyle w:val="Listaszerbekezds"/>
              <w:widowControl w:val="0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Tanítványait</w:t>
            </w:r>
            <w:r w:rsidRPr="00E91BE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egymás</w:t>
            </w:r>
            <w:r w:rsidRPr="00E91B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elfogadására,</w:t>
            </w:r>
            <w:r w:rsidRPr="00E91BEB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tiszteletére</w:t>
            </w:r>
            <w:r w:rsidRPr="00E91BE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neveli.</w:t>
            </w:r>
          </w:p>
          <w:p w:rsidR="00285A62" w:rsidRDefault="00A87192" w:rsidP="00D80ADD">
            <w:pPr>
              <w:pStyle w:val="Listaszerbekezds"/>
              <w:widowControl w:val="0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Munkájában</w:t>
            </w:r>
            <w:r w:rsidRPr="00E91B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figyelembe</w:t>
            </w:r>
            <w:r w:rsidRPr="00E91BE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veszi</w:t>
            </w:r>
            <w:r w:rsidRPr="00E91B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1B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E91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91B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1BEB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közösségek</w:t>
            </w:r>
            <w:r w:rsidRPr="00E91BE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eltérő</w:t>
            </w:r>
            <w:r w:rsidRPr="00E91B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kulturális,</w:t>
            </w:r>
            <w:r w:rsidRPr="00E91B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illetve</w:t>
            </w:r>
            <w:r w:rsidRPr="00E91BEB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társadalmi</w:t>
            </w:r>
            <w:r w:rsidRPr="00E91BE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háttéréből</w:t>
            </w:r>
            <w:r w:rsidRPr="00E91BE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adódó</w:t>
            </w:r>
            <w:r w:rsidRPr="00E91BE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1BEB">
              <w:rPr>
                <w:rFonts w:ascii="Times New Roman" w:hAnsi="Times New Roman" w:cs="Times New Roman"/>
                <w:sz w:val="24"/>
                <w:szCs w:val="24"/>
              </w:rPr>
              <w:t>sajátosságait.</w:t>
            </w:r>
          </w:p>
          <w:p w:rsidR="00285A62" w:rsidRDefault="00A87192" w:rsidP="00D80ADD">
            <w:pPr>
              <w:pStyle w:val="Listaszerbekezds"/>
              <w:widowControl w:val="0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5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285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közötti</w:t>
            </w:r>
            <w:r w:rsidRPr="00285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kommunikációt,</w:t>
            </w:r>
            <w:r w:rsidRPr="00285A62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véleménycserét</w:t>
            </w:r>
            <w:r w:rsidRPr="00285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ösztönzi,</w:t>
            </w:r>
            <w:r w:rsidRPr="00285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fejleszti</w:t>
            </w:r>
            <w:r w:rsidRPr="00285A6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5A6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tanulók</w:t>
            </w:r>
            <w:r w:rsidRPr="00285A62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vitakultúráját.</w:t>
            </w:r>
          </w:p>
          <w:p w:rsidR="00A87192" w:rsidRPr="00285A62" w:rsidRDefault="00A87192" w:rsidP="00D80ADD">
            <w:pPr>
              <w:pStyle w:val="Listaszerbekezds"/>
              <w:widowControl w:val="0"/>
              <w:numPr>
                <w:ilvl w:val="0"/>
                <w:numId w:val="21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Értékközvetítő</w:t>
            </w:r>
            <w:r w:rsidRPr="00285A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tevékenysége</w:t>
            </w:r>
            <w:r w:rsidRPr="00285A62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tudatos.</w:t>
            </w:r>
            <w:r w:rsidRPr="00285A62">
              <w:rPr>
                <w:rFonts w:ascii="Times New Roman" w:hAnsi="Times New Roman" w:cs="Times New Roman"/>
                <w:spacing w:val="32"/>
                <w:w w:val="9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Együttműködés,</w:t>
            </w:r>
            <w:r w:rsidRPr="00285A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altruizmus,</w:t>
            </w:r>
            <w:r w:rsidRPr="00285A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nyitottság,</w:t>
            </w:r>
            <w:r w:rsidRPr="00285A62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társadalmi</w:t>
            </w:r>
            <w:r w:rsidRPr="00285A6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érzékenység,</w:t>
            </w:r>
            <w:r w:rsidRPr="00285A6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más</w:t>
            </w:r>
            <w:r w:rsidRPr="00285A6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kultúrák</w:t>
            </w:r>
            <w:r w:rsidRPr="00285A62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elfogadása</w:t>
            </w:r>
            <w:r w:rsidRPr="00285A6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285A62">
              <w:rPr>
                <w:rFonts w:ascii="Times New Roman" w:hAnsi="Times New Roman" w:cs="Times New Roman"/>
                <w:sz w:val="24"/>
                <w:szCs w:val="24"/>
              </w:rPr>
              <w:t>jellemzi.</w:t>
            </w:r>
          </w:p>
        </w:tc>
        <w:tc>
          <w:tcPr>
            <w:tcW w:w="3216" w:type="dxa"/>
          </w:tcPr>
          <w:p w:rsidR="00541DDA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893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893CB4" w:rsidRDefault="00893CB4" w:rsidP="00D80AD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93CB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Küldetésnyilatkozat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BE6ED2" w:rsidRDefault="00BE6ED2" w:rsidP="00D80AD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személyiségfejlesz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BE6ED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téssel kapcsolatos pedagógiai feladatok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BE6ED2" w:rsidRPr="00893CB4" w:rsidRDefault="00BE6ED2" w:rsidP="00D80AD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6ED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közösségfejlesztéssel kapcsolatos feladatok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Éves munkaterv</w:t>
            </w:r>
          </w:p>
          <w:p w:rsidR="00893CB4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Munkaközösségek terve</w:t>
            </w:r>
            <w:r w:rsidR="00893CB4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 xml:space="preserve"> SZMSZ</w:t>
            </w:r>
          </w:p>
          <w:p w:rsidR="00541DDA" w:rsidRDefault="00541DDA" w:rsidP="006527F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285A62" w:rsidTr="006527FC">
        <w:tc>
          <w:tcPr>
            <w:tcW w:w="2802" w:type="dxa"/>
          </w:tcPr>
          <w:p w:rsidR="00285A62" w:rsidRPr="00285A62" w:rsidRDefault="00285A62" w:rsidP="006527FC">
            <w:pPr>
              <w:pStyle w:val="TableParagraph"/>
              <w:kinsoku w:val="0"/>
              <w:overflowPunct w:val="0"/>
              <w:ind w:right="34"/>
            </w:pPr>
            <w:r w:rsidRPr="00285A62">
              <w:rPr>
                <w:bCs/>
                <w:spacing w:val="-1"/>
              </w:rPr>
              <w:t>Hogyan</w:t>
            </w:r>
            <w:r w:rsidRPr="00285A62">
              <w:rPr>
                <w:bCs/>
                <w:spacing w:val="-7"/>
              </w:rPr>
              <w:t xml:space="preserve"> </w:t>
            </w:r>
            <w:r w:rsidRPr="00285A62">
              <w:rPr>
                <w:bCs/>
              </w:rPr>
              <w:t>jelenik</w:t>
            </w:r>
            <w:r w:rsidRPr="00285A62">
              <w:rPr>
                <w:bCs/>
                <w:spacing w:val="-7"/>
              </w:rPr>
              <w:t xml:space="preserve"> </w:t>
            </w:r>
            <w:r w:rsidRPr="00285A62">
              <w:rPr>
                <w:bCs/>
              </w:rPr>
              <w:t>meg</w:t>
            </w:r>
            <w:r w:rsidRPr="00285A62">
              <w:rPr>
                <w:bCs/>
                <w:spacing w:val="-7"/>
              </w:rPr>
              <w:t xml:space="preserve"> </w:t>
            </w:r>
            <w:r w:rsidRPr="00285A62">
              <w:rPr>
                <w:bCs/>
              </w:rPr>
              <w:t>a</w:t>
            </w:r>
            <w:r w:rsidRPr="00285A62">
              <w:rPr>
                <w:bCs/>
                <w:spacing w:val="28"/>
                <w:w w:val="99"/>
              </w:rPr>
              <w:t xml:space="preserve"> </w:t>
            </w:r>
            <w:r w:rsidRPr="00285A62">
              <w:rPr>
                <w:bCs/>
              </w:rPr>
              <w:t>közösségfejlesztés</w:t>
            </w:r>
            <w:r w:rsidRPr="00285A62">
              <w:rPr>
                <w:bCs/>
                <w:spacing w:val="-20"/>
              </w:rPr>
              <w:t xml:space="preserve"> </w:t>
            </w:r>
            <w:r w:rsidRPr="00285A62">
              <w:rPr>
                <w:bCs/>
              </w:rPr>
              <w:t>a</w:t>
            </w:r>
            <w:r w:rsidRPr="00285A62">
              <w:rPr>
                <w:bCs/>
                <w:spacing w:val="22"/>
                <w:w w:val="99"/>
              </w:rPr>
              <w:t xml:space="preserve"> </w:t>
            </w:r>
            <w:r w:rsidRPr="00285A62">
              <w:rPr>
                <w:bCs/>
              </w:rPr>
              <w:t>pedagógiai</w:t>
            </w:r>
            <w:r w:rsidRPr="00285A62">
              <w:rPr>
                <w:bCs/>
                <w:spacing w:val="-24"/>
              </w:rPr>
              <w:t xml:space="preserve"> </w:t>
            </w:r>
            <w:r w:rsidRPr="00285A62">
              <w:rPr>
                <w:bCs/>
              </w:rPr>
              <w:t>munkájában</w:t>
            </w:r>
            <w:r w:rsidRPr="00285A62">
              <w:rPr>
                <w:bCs/>
                <w:w w:val="99"/>
              </w:rPr>
              <w:t xml:space="preserve"> </w:t>
            </w:r>
            <w:r w:rsidRPr="00285A62">
              <w:rPr>
                <w:bCs/>
                <w:spacing w:val="-1"/>
              </w:rPr>
              <w:t>(helyzetek</w:t>
            </w:r>
            <w:r w:rsidRPr="00285A62">
              <w:rPr>
                <w:bCs/>
                <w:spacing w:val="-21"/>
              </w:rPr>
              <w:t xml:space="preserve"> </w:t>
            </w:r>
            <w:r w:rsidRPr="00285A62">
              <w:rPr>
                <w:bCs/>
              </w:rPr>
              <w:t>teremtése,</w:t>
            </w:r>
            <w:r w:rsidRPr="00285A62">
              <w:rPr>
                <w:bCs/>
                <w:spacing w:val="20"/>
                <w:w w:val="99"/>
              </w:rPr>
              <w:t xml:space="preserve"> </w:t>
            </w:r>
            <w:r w:rsidRPr="00285A62">
              <w:rPr>
                <w:bCs/>
              </w:rPr>
              <w:t>eszközök,</w:t>
            </w:r>
            <w:r w:rsidRPr="00285A62">
              <w:rPr>
                <w:bCs/>
                <w:spacing w:val="-12"/>
              </w:rPr>
              <w:t xml:space="preserve"> </w:t>
            </w:r>
            <w:r w:rsidRPr="00285A62">
              <w:rPr>
                <w:bCs/>
              </w:rPr>
              <w:t>az</w:t>
            </w:r>
            <w:r w:rsidRPr="00285A62">
              <w:rPr>
                <w:bCs/>
                <w:spacing w:val="-11"/>
              </w:rPr>
              <w:t xml:space="preserve"> </w:t>
            </w:r>
            <w:r w:rsidRPr="00285A62">
              <w:rPr>
                <w:bCs/>
              </w:rPr>
              <w:t>intézmény</w:t>
            </w:r>
            <w:r w:rsidRPr="00285A62">
              <w:rPr>
                <w:bCs/>
                <w:spacing w:val="25"/>
                <w:w w:val="99"/>
              </w:rPr>
              <w:t xml:space="preserve"> </w:t>
            </w:r>
            <w:r w:rsidRPr="00285A62">
              <w:rPr>
                <w:bCs/>
              </w:rPr>
              <w:t>szabadidős</w:t>
            </w:r>
            <w:r w:rsidRPr="00285A62">
              <w:rPr>
                <w:bCs/>
                <w:spacing w:val="21"/>
                <w:w w:val="99"/>
              </w:rPr>
              <w:t xml:space="preserve"> </w:t>
            </w:r>
            <w:r w:rsidRPr="00285A62">
              <w:rPr>
                <w:bCs/>
              </w:rPr>
              <w:t>tevékenységeiben</w:t>
            </w:r>
            <w:r w:rsidRPr="00285A62">
              <w:rPr>
                <w:bCs/>
                <w:spacing w:val="-23"/>
              </w:rPr>
              <w:t xml:space="preserve"> </w:t>
            </w:r>
            <w:r w:rsidRPr="00285A62">
              <w:rPr>
                <w:bCs/>
              </w:rPr>
              <w:t>való</w:t>
            </w:r>
            <w:r w:rsidRPr="00285A62">
              <w:rPr>
                <w:bCs/>
                <w:spacing w:val="23"/>
                <w:w w:val="99"/>
              </w:rPr>
              <w:t xml:space="preserve"> </w:t>
            </w:r>
            <w:r w:rsidRPr="00285A62">
              <w:rPr>
                <w:bCs/>
              </w:rPr>
              <w:t>részvétel)?</w:t>
            </w:r>
          </w:p>
        </w:tc>
        <w:tc>
          <w:tcPr>
            <w:tcW w:w="3558" w:type="dxa"/>
          </w:tcPr>
          <w:p w:rsidR="00285A62" w:rsidRDefault="00285A62" w:rsidP="00D80ADD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318" w:right="34" w:hanging="284"/>
            </w:pPr>
            <w:r w:rsidRPr="00285A62">
              <w:t>Az</w:t>
            </w:r>
            <w:r w:rsidRPr="00285A62">
              <w:rPr>
                <w:spacing w:val="37"/>
              </w:rPr>
              <w:t xml:space="preserve"> </w:t>
            </w:r>
            <w:r w:rsidRPr="00285A62">
              <w:t>együttműködést</w:t>
            </w:r>
            <w:r w:rsidRPr="00285A62">
              <w:rPr>
                <w:spacing w:val="41"/>
              </w:rPr>
              <w:t xml:space="preserve"> </w:t>
            </w:r>
            <w:r w:rsidRPr="00285A62">
              <w:rPr>
                <w:spacing w:val="-1"/>
              </w:rPr>
              <w:t>támogató,</w:t>
            </w:r>
            <w:r w:rsidRPr="00285A62">
              <w:rPr>
                <w:spacing w:val="40"/>
              </w:rPr>
              <w:t xml:space="preserve"> </w:t>
            </w:r>
            <w:r w:rsidRPr="00285A62">
              <w:t>motiváló</w:t>
            </w:r>
            <w:r w:rsidRPr="00285A62">
              <w:rPr>
                <w:spacing w:val="34"/>
                <w:w w:val="99"/>
              </w:rPr>
              <w:t xml:space="preserve"> </w:t>
            </w:r>
            <w:r w:rsidRPr="00285A62">
              <w:t>módszereket</w:t>
            </w:r>
            <w:r w:rsidRPr="00285A62">
              <w:rPr>
                <w:spacing w:val="34"/>
              </w:rPr>
              <w:t xml:space="preserve"> </w:t>
            </w:r>
            <w:r w:rsidRPr="00285A62">
              <w:t>alkalmaz</w:t>
            </w:r>
            <w:r w:rsidRPr="00285A62">
              <w:rPr>
                <w:spacing w:val="31"/>
              </w:rPr>
              <w:t xml:space="preserve"> </w:t>
            </w:r>
            <w:r w:rsidRPr="00285A62">
              <w:t>mind</w:t>
            </w:r>
            <w:r w:rsidRPr="00285A62">
              <w:rPr>
                <w:spacing w:val="34"/>
              </w:rPr>
              <w:t xml:space="preserve"> </w:t>
            </w:r>
            <w:r w:rsidRPr="00285A62">
              <w:t>a</w:t>
            </w:r>
            <w:r w:rsidRPr="00285A62">
              <w:rPr>
                <w:spacing w:val="34"/>
              </w:rPr>
              <w:t xml:space="preserve"> </w:t>
            </w:r>
            <w:r w:rsidRPr="00285A62">
              <w:rPr>
                <w:spacing w:val="-1"/>
              </w:rPr>
              <w:t>szaktárgyi</w:t>
            </w:r>
            <w:r w:rsidRPr="00285A62">
              <w:rPr>
                <w:spacing w:val="30"/>
                <w:w w:val="99"/>
              </w:rPr>
              <w:t xml:space="preserve"> </w:t>
            </w:r>
            <w:r w:rsidRPr="00285A62">
              <w:t>oktatás</w:t>
            </w:r>
            <w:r w:rsidRPr="00285A62">
              <w:rPr>
                <w:spacing w:val="35"/>
              </w:rPr>
              <w:t xml:space="preserve"> </w:t>
            </w:r>
            <w:r w:rsidRPr="00285A62">
              <w:t>keretében,</w:t>
            </w:r>
            <w:r w:rsidRPr="00285A62">
              <w:rPr>
                <w:spacing w:val="36"/>
              </w:rPr>
              <w:t xml:space="preserve"> </w:t>
            </w:r>
            <w:r w:rsidRPr="00285A62">
              <w:t>a</w:t>
            </w:r>
            <w:r w:rsidRPr="00285A62">
              <w:rPr>
                <w:spacing w:val="36"/>
              </w:rPr>
              <w:t xml:space="preserve"> </w:t>
            </w:r>
            <w:r w:rsidRPr="00285A62">
              <w:rPr>
                <w:spacing w:val="-1"/>
              </w:rPr>
              <w:t>szabadidős</w:t>
            </w:r>
            <w:r w:rsidRPr="00285A62">
              <w:rPr>
                <w:spacing w:val="28"/>
                <w:w w:val="99"/>
              </w:rPr>
              <w:t xml:space="preserve"> </w:t>
            </w:r>
            <w:r w:rsidRPr="00285A62">
              <w:t>tevé</w:t>
            </w:r>
            <w:r w:rsidRPr="00285A62">
              <w:rPr>
                <w:spacing w:val="3"/>
              </w:rPr>
              <w:t>k</w:t>
            </w:r>
            <w:r w:rsidRPr="00285A62">
              <w:t>e</w:t>
            </w:r>
            <w:r w:rsidRPr="00285A62">
              <w:rPr>
                <w:spacing w:val="1"/>
              </w:rPr>
              <w:t>n</w:t>
            </w:r>
            <w:r w:rsidRPr="00285A62">
              <w:rPr>
                <w:spacing w:val="-7"/>
              </w:rPr>
              <w:t>y</w:t>
            </w:r>
            <w:r w:rsidRPr="00285A62">
              <w:rPr>
                <w:spacing w:val="3"/>
              </w:rPr>
              <w:t>s</w:t>
            </w:r>
            <w:r w:rsidRPr="00285A62">
              <w:t>é</w:t>
            </w:r>
            <w:r w:rsidRPr="00285A62">
              <w:rPr>
                <w:spacing w:val="-1"/>
              </w:rPr>
              <w:t>g</w:t>
            </w:r>
            <w:r w:rsidRPr="00285A62">
              <w:t>ek</w:t>
            </w:r>
            <w:r w:rsidRPr="00285A62">
              <w:rPr>
                <w:spacing w:val="-16"/>
              </w:rPr>
              <w:t xml:space="preserve"> </w:t>
            </w:r>
            <w:r w:rsidRPr="00285A62">
              <w:t>során.</w:t>
            </w:r>
          </w:p>
          <w:p w:rsidR="00285A62" w:rsidRPr="00285A62" w:rsidRDefault="00285A62" w:rsidP="00D80ADD">
            <w:pPr>
              <w:pStyle w:val="TableParagraph"/>
              <w:numPr>
                <w:ilvl w:val="0"/>
                <w:numId w:val="22"/>
              </w:numPr>
              <w:kinsoku w:val="0"/>
              <w:overflowPunct w:val="0"/>
              <w:ind w:left="318" w:right="34" w:hanging="284"/>
            </w:pPr>
            <w:r w:rsidRPr="00285A62">
              <w:t>Az</w:t>
            </w:r>
            <w:r w:rsidRPr="00285A62">
              <w:rPr>
                <w:spacing w:val="-17"/>
              </w:rPr>
              <w:t xml:space="preserve"> </w:t>
            </w:r>
            <w:r w:rsidRPr="00285A62">
              <w:t>együttműködés,</w:t>
            </w:r>
            <w:r w:rsidRPr="00285A62">
              <w:rPr>
                <w:spacing w:val="-16"/>
              </w:rPr>
              <w:t xml:space="preserve"> </w:t>
            </w:r>
            <w:r w:rsidRPr="00285A62">
              <w:rPr>
                <w:spacing w:val="-1"/>
              </w:rPr>
              <w:t>kommunikáció</w:t>
            </w:r>
            <w:r w:rsidRPr="00285A62">
              <w:rPr>
                <w:spacing w:val="34"/>
                <w:w w:val="99"/>
              </w:rPr>
              <w:t xml:space="preserve"> </w:t>
            </w:r>
            <w:r w:rsidRPr="00285A62">
              <w:rPr>
                <w:spacing w:val="-1"/>
              </w:rPr>
              <w:t>elősegítésére</w:t>
            </w:r>
            <w:r w:rsidRPr="00285A62">
              <w:rPr>
                <w:spacing w:val="-8"/>
              </w:rPr>
              <w:t xml:space="preserve"> </w:t>
            </w:r>
            <w:r w:rsidRPr="00285A62">
              <w:t>online</w:t>
            </w:r>
            <w:r w:rsidRPr="00285A62">
              <w:rPr>
                <w:spacing w:val="-10"/>
              </w:rPr>
              <w:t xml:space="preserve"> </w:t>
            </w:r>
            <w:r w:rsidRPr="00285A62">
              <w:t>közösségeket</w:t>
            </w:r>
            <w:r w:rsidRPr="00285A62">
              <w:rPr>
                <w:spacing w:val="-11"/>
              </w:rPr>
              <w:t xml:space="preserve"> </w:t>
            </w:r>
            <w:r w:rsidRPr="00285A62">
              <w:t>hoz</w:t>
            </w:r>
            <w:r w:rsidRPr="00285A62">
              <w:rPr>
                <w:spacing w:val="-11"/>
              </w:rPr>
              <w:t xml:space="preserve"> </w:t>
            </w:r>
            <w:r w:rsidRPr="00285A62">
              <w:rPr>
                <w:spacing w:val="-1"/>
              </w:rPr>
              <w:t>létre,</w:t>
            </w:r>
            <w:r w:rsidRPr="00285A62">
              <w:rPr>
                <w:spacing w:val="48"/>
                <w:w w:val="99"/>
              </w:rPr>
              <w:t xml:space="preserve"> </w:t>
            </w:r>
            <w:r w:rsidRPr="00285A62">
              <w:t>ahol</w:t>
            </w:r>
            <w:r w:rsidRPr="00285A62">
              <w:rPr>
                <w:spacing w:val="-13"/>
              </w:rPr>
              <w:t xml:space="preserve"> </w:t>
            </w:r>
            <w:r w:rsidRPr="00285A62">
              <w:t>értékteremtő,</w:t>
            </w:r>
            <w:r w:rsidRPr="00285A62">
              <w:rPr>
                <w:spacing w:val="-12"/>
              </w:rPr>
              <w:t xml:space="preserve"> </w:t>
            </w:r>
            <w:r w:rsidRPr="00285A62">
              <w:rPr>
                <w:spacing w:val="-1"/>
              </w:rPr>
              <w:t>tevékeny,</w:t>
            </w:r>
            <w:r w:rsidRPr="00285A62">
              <w:rPr>
                <w:spacing w:val="-11"/>
              </w:rPr>
              <w:t xml:space="preserve"> </w:t>
            </w:r>
            <w:r w:rsidRPr="00285A62">
              <w:t>követendő</w:t>
            </w:r>
            <w:r w:rsidRPr="00285A62">
              <w:rPr>
                <w:spacing w:val="30"/>
                <w:w w:val="99"/>
              </w:rPr>
              <w:t xml:space="preserve"> </w:t>
            </w:r>
            <w:r w:rsidRPr="00285A62">
              <w:t>mintát</w:t>
            </w:r>
            <w:r w:rsidRPr="00285A62">
              <w:rPr>
                <w:spacing w:val="-8"/>
              </w:rPr>
              <w:t xml:space="preserve"> </w:t>
            </w:r>
            <w:r w:rsidRPr="00285A62">
              <w:t>mutat</w:t>
            </w:r>
            <w:r w:rsidRPr="00285A62">
              <w:rPr>
                <w:spacing w:val="-7"/>
              </w:rPr>
              <w:t xml:space="preserve"> </w:t>
            </w:r>
            <w:r w:rsidRPr="00285A62">
              <w:t>a</w:t>
            </w:r>
            <w:r w:rsidRPr="00285A62">
              <w:rPr>
                <w:spacing w:val="-7"/>
              </w:rPr>
              <w:t xml:space="preserve"> </w:t>
            </w:r>
            <w:r w:rsidRPr="00285A62">
              <w:t>diákoknak</w:t>
            </w:r>
            <w:r w:rsidRPr="00285A62">
              <w:rPr>
                <w:spacing w:val="-3"/>
              </w:rPr>
              <w:t xml:space="preserve"> </w:t>
            </w:r>
            <w:r w:rsidRPr="00285A62">
              <w:t>a</w:t>
            </w:r>
            <w:r w:rsidRPr="00285A62">
              <w:rPr>
                <w:spacing w:val="-7"/>
              </w:rPr>
              <w:t xml:space="preserve"> </w:t>
            </w:r>
            <w:r w:rsidRPr="00285A62">
              <w:rPr>
                <w:spacing w:val="-1"/>
              </w:rPr>
              <w:t>digitális</w:t>
            </w:r>
            <w:r w:rsidRPr="00285A62">
              <w:rPr>
                <w:spacing w:val="-6"/>
              </w:rPr>
              <w:t xml:space="preserve"> </w:t>
            </w:r>
            <w:r w:rsidRPr="00285A62">
              <w:t>eszközök</w:t>
            </w:r>
            <w:r w:rsidRPr="00285A62">
              <w:rPr>
                <w:spacing w:val="22"/>
                <w:w w:val="99"/>
              </w:rPr>
              <w:t xml:space="preserve"> </w:t>
            </w:r>
            <w:r w:rsidRPr="00285A62">
              <w:t>funkcionális</w:t>
            </w:r>
            <w:r w:rsidRPr="00285A62">
              <w:rPr>
                <w:spacing w:val="-14"/>
              </w:rPr>
              <w:t xml:space="preserve"> </w:t>
            </w:r>
            <w:r w:rsidRPr="00285A62">
              <w:t>használatának</w:t>
            </w:r>
            <w:r w:rsidRPr="00285A62">
              <w:rPr>
                <w:spacing w:val="-13"/>
              </w:rPr>
              <w:t xml:space="preserve"> </w:t>
            </w:r>
            <w:r w:rsidRPr="00285A62">
              <w:rPr>
                <w:spacing w:val="-1"/>
              </w:rPr>
              <w:t>terén.</w:t>
            </w:r>
          </w:p>
        </w:tc>
        <w:tc>
          <w:tcPr>
            <w:tcW w:w="3216" w:type="dxa"/>
          </w:tcPr>
          <w:p w:rsidR="00222E6F" w:rsidRPr="00237BFC" w:rsidRDefault="00237BFC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237BFC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237BFC" w:rsidRDefault="00237BFC" w:rsidP="00D80AD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37BF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helyi feladatai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37BFC" w:rsidRPr="00237BFC" w:rsidRDefault="00F87638" w:rsidP="009E2ADC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876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Eddigi környezeti nevelési tevékenységeink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285A62" w:rsidTr="006527FC">
        <w:tc>
          <w:tcPr>
            <w:tcW w:w="2802" w:type="dxa"/>
          </w:tcPr>
          <w:p w:rsidR="00285A62" w:rsidRPr="00285A62" w:rsidRDefault="00285A62" w:rsidP="006527FC">
            <w:pPr>
              <w:pStyle w:val="TableParagraph"/>
              <w:kinsoku w:val="0"/>
              <w:overflowPunct w:val="0"/>
              <w:ind w:right="34"/>
            </w:pPr>
            <w:r w:rsidRPr="00285A62">
              <w:rPr>
                <w:bCs/>
              </w:rPr>
              <w:lastRenderedPageBreak/>
              <w:t>Melyek</w:t>
            </w:r>
            <w:r w:rsidRPr="00285A62">
              <w:rPr>
                <w:bCs/>
                <w:spacing w:val="-7"/>
              </w:rPr>
              <w:t xml:space="preserve"> </w:t>
            </w:r>
            <w:r w:rsidRPr="00285A62">
              <w:rPr>
                <w:bCs/>
              </w:rPr>
              <w:t>azok</w:t>
            </w:r>
            <w:r w:rsidRPr="00285A62">
              <w:rPr>
                <w:bCs/>
                <w:spacing w:val="-6"/>
              </w:rPr>
              <w:t xml:space="preserve"> </w:t>
            </w:r>
            <w:r w:rsidRPr="00285A62">
              <w:rPr>
                <w:bCs/>
              </w:rPr>
              <w:t>a</w:t>
            </w:r>
            <w:r w:rsidRPr="00285A62">
              <w:rPr>
                <w:bCs/>
                <w:w w:val="99"/>
              </w:rPr>
              <w:t xml:space="preserve"> </w:t>
            </w:r>
            <w:r w:rsidRPr="00285A62">
              <w:rPr>
                <w:bCs/>
              </w:rPr>
              <w:t>problémamegoldási</w:t>
            </w:r>
            <w:r w:rsidRPr="00285A62">
              <w:rPr>
                <w:bCs/>
                <w:spacing w:val="-21"/>
              </w:rPr>
              <w:t xml:space="preserve"> </w:t>
            </w:r>
            <w:r w:rsidRPr="00285A62">
              <w:rPr>
                <w:bCs/>
              </w:rPr>
              <w:t>és</w:t>
            </w:r>
            <w:r w:rsidRPr="00285A62">
              <w:rPr>
                <w:bCs/>
                <w:spacing w:val="21"/>
                <w:w w:val="99"/>
              </w:rPr>
              <w:t xml:space="preserve"> </w:t>
            </w:r>
            <w:r w:rsidRPr="00285A62">
              <w:rPr>
                <w:bCs/>
                <w:spacing w:val="-1"/>
              </w:rPr>
              <w:t>konfliktuskezelési</w:t>
            </w:r>
            <w:r w:rsidRPr="00285A62">
              <w:rPr>
                <w:bCs/>
                <w:spacing w:val="-27"/>
              </w:rPr>
              <w:t xml:space="preserve"> </w:t>
            </w:r>
            <w:r w:rsidRPr="00285A62">
              <w:rPr>
                <w:bCs/>
              </w:rPr>
              <w:t>stratégiák,</w:t>
            </w:r>
            <w:r w:rsidRPr="00285A62">
              <w:rPr>
                <w:bCs/>
                <w:spacing w:val="34"/>
                <w:w w:val="99"/>
              </w:rPr>
              <w:t xml:space="preserve"> </w:t>
            </w:r>
            <w:r w:rsidRPr="00285A62">
              <w:rPr>
                <w:bCs/>
                <w:spacing w:val="-1"/>
              </w:rPr>
              <w:t>amelyeket</w:t>
            </w:r>
            <w:r w:rsidRPr="00285A62">
              <w:rPr>
                <w:bCs/>
                <w:spacing w:val="-17"/>
              </w:rPr>
              <w:t xml:space="preserve"> </w:t>
            </w:r>
            <w:r w:rsidRPr="00285A62">
              <w:rPr>
                <w:bCs/>
                <w:spacing w:val="-1"/>
              </w:rPr>
              <w:t>sikeresen</w:t>
            </w:r>
            <w:r w:rsidRPr="00285A62">
              <w:rPr>
                <w:bCs/>
                <w:spacing w:val="32"/>
                <w:w w:val="99"/>
              </w:rPr>
              <w:t xml:space="preserve"> </w:t>
            </w:r>
            <w:r w:rsidRPr="00285A62">
              <w:rPr>
                <w:bCs/>
              </w:rPr>
              <w:t>alkalmaz?</w:t>
            </w:r>
          </w:p>
        </w:tc>
        <w:tc>
          <w:tcPr>
            <w:tcW w:w="3558" w:type="dxa"/>
          </w:tcPr>
          <w:p w:rsidR="00285A62" w:rsidRDefault="00285A62" w:rsidP="00D80ADD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ind w:left="318" w:right="34" w:hanging="284"/>
            </w:pPr>
            <w:r w:rsidRPr="00285A62">
              <w:t>Az</w:t>
            </w:r>
            <w:r w:rsidRPr="00285A62">
              <w:rPr>
                <w:spacing w:val="-12"/>
              </w:rPr>
              <w:t xml:space="preserve"> </w:t>
            </w:r>
            <w:r w:rsidRPr="00285A62">
              <w:rPr>
                <w:spacing w:val="-1"/>
              </w:rPr>
              <w:t>iskolai,</w:t>
            </w:r>
            <w:r w:rsidRPr="00285A62">
              <w:rPr>
                <w:spacing w:val="-9"/>
              </w:rPr>
              <w:t xml:space="preserve"> </w:t>
            </w:r>
            <w:r w:rsidRPr="00285A62">
              <w:t>osztálytermi</w:t>
            </w:r>
            <w:r w:rsidRPr="00285A62">
              <w:rPr>
                <w:spacing w:val="-12"/>
              </w:rPr>
              <w:t xml:space="preserve"> </w:t>
            </w:r>
            <w:r w:rsidRPr="00285A62">
              <w:rPr>
                <w:spacing w:val="-1"/>
              </w:rPr>
              <w:t>konfliktusok</w:t>
            </w:r>
            <w:r w:rsidRPr="00285A62">
              <w:rPr>
                <w:spacing w:val="44"/>
                <w:w w:val="99"/>
              </w:rPr>
              <w:t xml:space="preserve"> </w:t>
            </w:r>
            <w:r w:rsidRPr="00285A62">
              <w:rPr>
                <w:spacing w:val="-1"/>
              </w:rPr>
              <w:t>megelőzésére</w:t>
            </w:r>
            <w:r w:rsidRPr="00285A62">
              <w:rPr>
                <w:spacing w:val="-13"/>
              </w:rPr>
              <w:t xml:space="preserve"> </w:t>
            </w:r>
            <w:r w:rsidRPr="00285A62">
              <w:t>törekszik,</w:t>
            </w:r>
            <w:r w:rsidRPr="00285A62">
              <w:rPr>
                <w:spacing w:val="-14"/>
              </w:rPr>
              <w:t xml:space="preserve"> </w:t>
            </w:r>
            <w:r w:rsidRPr="00285A62">
              <w:rPr>
                <w:spacing w:val="-1"/>
              </w:rPr>
              <w:t>például</w:t>
            </w:r>
            <w:r w:rsidRPr="00285A62">
              <w:rPr>
                <w:spacing w:val="36"/>
                <w:w w:val="99"/>
              </w:rPr>
              <w:t xml:space="preserve"> </w:t>
            </w:r>
            <w:r w:rsidRPr="00285A62">
              <w:rPr>
                <w:spacing w:val="-1"/>
              </w:rPr>
              <w:t>megbeszélések</w:t>
            </w:r>
            <w:r w:rsidRPr="00285A62">
              <w:rPr>
                <w:spacing w:val="-15"/>
              </w:rPr>
              <w:t xml:space="preserve"> </w:t>
            </w:r>
            <w:r w:rsidRPr="00285A62">
              <w:rPr>
                <w:spacing w:val="-1"/>
              </w:rPr>
              <w:t>szervezésével,</w:t>
            </w:r>
            <w:r w:rsidRPr="00285A62">
              <w:rPr>
                <w:spacing w:val="-17"/>
              </w:rPr>
              <w:t xml:space="preserve"> </w:t>
            </w:r>
            <w:r w:rsidRPr="00285A62">
              <w:t>közös</w:t>
            </w:r>
            <w:r w:rsidRPr="00285A62">
              <w:rPr>
                <w:spacing w:val="47"/>
                <w:w w:val="99"/>
              </w:rPr>
              <w:t xml:space="preserve"> </w:t>
            </w:r>
            <w:r w:rsidRPr="00285A62">
              <w:rPr>
                <w:spacing w:val="-1"/>
              </w:rPr>
              <w:t>szabályok</w:t>
            </w:r>
            <w:r w:rsidRPr="00285A62">
              <w:rPr>
                <w:spacing w:val="-20"/>
              </w:rPr>
              <w:t xml:space="preserve"> </w:t>
            </w:r>
            <w:r w:rsidRPr="00285A62">
              <w:t>megfogalmazásával,</w:t>
            </w:r>
            <w:r w:rsidRPr="00285A62">
              <w:rPr>
                <w:spacing w:val="-20"/>
              </w:rPr>
              <w:t xml:space="preserve"> </w:t>
            </w:r>
            <w:r w:rsidRPr="00285A62">
              <w:t>következetes</w:t>
            </w:r>
            <w:r w:rsidRPr="00285A62">
              <w:rPr>
                <w:spacing w:val="22"/>
                <w:w w:val="99"/>
              </w:rPr>
              <w:t xml:space="preserve"> </w:t>
            </w:r>
            <w:r w:rsidRPr="00285A62">
              <w:t>és</w:t>
            </w:r>
            <w:r w:rsidRPr="00285A62">
              <w:rPr>
                <w:spacing w:val="-13"/>
              </w:rPr>
              <w:t xml:space="preserve"> </w:t>
            </w:r>
            <w:r w:rsidRPr="00285A62">
              <w:t>kiszámítható</w:t>
            </w:r>
            <w:r w:rsidRPr="00285A62">
              <w:rPr>
                <w:spacing w:val="-13"/>
              </w:rPr>
              <w:t xml:space="preserve"> </w:t>
            </w:r>
            <w:r w:rsidRPr="00285A62">
              <w:t>értékeléssel.</w:t>
            </w:r>
          </w:p>
          <w:p w:rsidR="00285A62" w:rsidRPr="00285A62" w:rsidRDefault="00285A62" w:rsidP="00D80ADD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ind w:left="318" w:right="34" w:hanging="284"/>
            </w:pPr>
            <w:r>
              <w:t>A csoportjaiban felmerülő konfliktusokat felismeri, helyesen értelmezi és hatékonyan kezeli.</w:t>
            </w:r>
          </w:p>
        </w:tc>
        <w:tc>
          <w:tcPr>
            <w:tcW w:w="3216" w:type="dxa"/>
          </w:tcPr>
          <w:p w:rsidR="00222E6F" w:rsidRDefault="00F87638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F87638" w:rsidRDefault="00F87638" w:rsidP="009E2ADC">
            <w:pPr>
              <w:pStyle w:val="Listaszerbekezds"/>
              <w:numPr>
                <w:ilvl w:val="0"/>
                <w:numId w:val="20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876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közösségfejlesztéssel kapcsolatos feladatok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F87638" w:rsidRDefault="00F87638" w:rsidP="009E2ADC">
            <w:pPr>
              <w:pStyle w:val="Listaszerbekezds"/>
              <w:numPr>
                <w:ilvl w:val="0"/>
                <w:numId w:val="20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876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Kollégium társadalmi szerepe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F87638" w:rsidRPr="00F87638" w:rsidRDefault="00F87638" w:rsidP="009E2ADC">
            <w:pPr>
              <w:pStyle w:val="Listaszerbekezds"/>
              <w:numPr>
                <w:ilvl w:val="0"/>
                <w:numId w:val="20"/>
              </w:numPr>
              <w:ind w:left="249" w:hanging="249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876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kollégiumi élet megszervezése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Pr="00222E6F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Éves munkaterv</w:t>
            </w:r>
          </w:p>
        </w:tc>
      </w:tr>
    </w:tbl>
    <w:p w:rsidR="00285A62" w:rsidRDefault="00285A6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4"/>
        <w:gridCol w:w="3724"/>
        <w:gridCol w:w="2902"/>
      </w:tblGrid>
      <w:tr w:rsidR="00285A62" w:rsidRPr="00E741CC" w:rsidTr="00ED6BAA">
        <w:tc>
          <w:tcPr>
            <w:tcW w:w="9576" w:type="dxa"/>
            <w:gridSpan w:val="3"/>
          </w:tcPr>
          <w:p w:rsidR="00285A62" w:rsidRPr="00E741CC" w:rsidRDefault="00285A62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41C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pedagógiai folyamatok és a tanulók személyiségfejlődésének folyamatos értékelése, elemzése</w:t>
            </w:r>
          </w:p>
        </w:tc>
      </w:tr>
      <w:tr w:rsidR="00285A62" w:rsidTr="00ED6BAA">
        <w:tc>
          <w:tcPr>
            <w:tcW w:w="9576" w:type="dxa"/>
            <w:gridSpan w:val="3"/>
          </w:tcPr>
          <w:p w:rsidR="00E741CC" w:rsidRPr="005D6CEF" w:rsidRDefault="00E741CC" w:rsidP="006D1C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pedagógus értékelési tevékenysége irányulhat a tanulók munkájára, saját munkájára, mások tevékenységére, az iskola munkájára, sőt túlmutathat a saját intézményi kontextuson is, például ha országos mérésekben vesz részt, mint kutató/fejlesztő.</w:t>
            </w:r>
            <w:r w:rsidR="009E2A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Értékelési tevékenysége során a pedagógus képes az értékelés különböző céljainak és szintjeinek megfelelő értékelési formák és módszerek meghatározására, szükség esetén önálló értékelési eszközök</w:t>
            </w:r>
            <w:r w:rsidR="006D1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készítésére.  Figyelembe  veszi  az  értékelés  jelentős  hatását  a pedagógiai  folyamat  szabályozására,  a  tanulók  személyiségfejlődésére  és  önértékelési képességeik alakulására. Ezért érvényesíti a differenciálás, individualizálás szempontjait, és elősegíti a tanulók részvételét saját fejlődésük érdekében.</w:t>
            </w:r>
            <w:r w:rsidR="009E2A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Képes az értékelés során kapott adatokat megfelelően értelmezni, és saját munkájára az adatok fényében reflektálni.</w:t>
            </w:r>
          </w:p>
          <w:p w:rsidR="00E741CC" w:rsidRPr="005D6CEF" w:rsidRDefault="00E741CC" w:rsidP="006D1C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pedagógus</w:t>
            </w:r>
          </w:p>
          <w:p w:rsidR="00E741CC" w:rsidRPr="005D6CEF" w:rsidRDefault="00E741CC" w:rsidP="006D1C2A">
            <w:pPr>
              <w:pStyle w:val="Listaszerbekezds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tanulási-tanítási  folyamatban  alkalmaz  diagnosztikus,  fejlesztő  és  szummatív értékelési formákat,</w:t>
            </w:r>
          </w:p>
          <w:p w:rsidR="00E741CC" w:rsidRPr="005D6CEF" w:rsidRDefault="00E741CC" w:rsidP="006D1C2A">
            <w:pPr>
              <w:pStyle w:val="Listaszerbekezds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értékelése támogató, fejlesztő szándékú,</w:t>
            </w:r>
          </w:p>
          <w:p w:rsidR="00285A62" w:rsidRPr="00D80ADD" w:rsidRDefault="00E741CC" w:rsidP="006D1C2A">
            <w:pPr>
              <w:pStyle w:val="Listaszerbekezds"/>
              <w:numPr>
                <w:ilvl w:val="0"/>
                <w:numId w:val="2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C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visszajelzései támogatják a tanulók önértékelésének fejlődését.</w:t>
            </w:r>
          </w:p>
        </w:tc>
      </w:tr>
      <w:tr w:rsidR="00E741CC" w:rsidRPr="00A077DC" w:rsidTr="006834EE">
        <w:tc>
          <w:tcPr>
            <w:tcW w:w="2802" w:type="dxa"/>
          </w:tcPr>
          <w:p w:rsidR="00E741CC" w:rsidRPr="00A077DC" w:rsidRDefault="00E741CC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3827" w:type="dxa"/>
          </w:tcPr>
          <w:p w:rsidR="00E741CC" w:rsidRPr="00A077DC" w:rsidRDefault="00E741CC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2947" w:type="dxa"/>
          </w:tcPr>
          <w:p w:rsidR="00E741CC" w:rsidRPr="00A077DC" w:rsidRDefault="00E741CC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E741CC" w:rsidTr="006834EE">
        <w:tc>
          <w:tcPr>
            <w:tcW w:w="2802" w:type="dxa"/>
          </w:tcPr>
          <w:p w:rsidR="00E741CC" w:rsidRPr="00E741CC" w:rsidRDefault="00E741CC" w:rsidP="006527FC">
            <w:pPr>
              <w:pStyle w:val="TableParagraph"/>
              <w:kinsoku w:val="0"/>
              <w:overflowPunct w:val="0"/>
              <w:ind w:right="33"/>
            </w:pPr>
            <w:r w:rsidRPr="00E741CC">
              <w:rPr>
                <w:bCs/>
              </w:rPr>
              <w:t>Milyen</w:t>
            </w:r>
            <w:r w:rsidRPr="00E741CC">
              <w:rPr>
                <w:bCs/>
                <w:spacing w:val="-11"/>
              </w:rPr>
              <w:t xml:space="preserve"> </w:t>
            </w:r>
            <w:r w:rsidRPr="00E741CC">
              <w:rPr>
                <w:bCs/>
              </w:rPr>
              <w:t>ellenőrzési</w:t>
            </w:r>
            <w:r w:rsidRPr="00E741CC">
              <w:rPr>
                <w:bCs/>
                <w:spacing w:val="-8"/>
              </w:rPr>
              <w:t xml:space="preserve"> </w:t>
            </w:r>
            <w:r w:rsidRPr="00E741CC">
              <w:rPr>
                <w:bCs/>
              </w:rPr>
              <w:t>és</w:t>
            </w:r>
            <w:r w:rsidRPr="00E741CC">
              <w:rPr>
                <w:bCs/>
                <w:w w:val="99"/>
              </w:rPr>
              <w:t xml:space="preserve"> </w:t>
            </w:r>
            <w:r w:rsidRPr="00E741CC">
              <w:rPr>
                <w:bCs/>
              </w:rPr>
              <w:t>értékelési</w:t>
            </w:r>
            <w:r w:rsidRPr="00E741CC">
              <w:rPr>
                <w:bCs/>
                <w:spacing w:val="-19"/>
              </w:rPr>
              <w:t xml:space="preserve"> </w:t>
            </w:r>
            <w:r w:rsidRPr="00E741CC">
              <w:rPr>
                <w:bCs/>
              </w:rPr>
              <w:t>formákat</w:t>
            </w:r>
            <w:r w:rsidRPr="00E741CC">
              <w:rPr>
                <w:bCs/>
                <w:spacing w:val="21"/>
                <w:w w:val="99"/>
              </w:rPr>
              <w:t xml:space="preserve"> </w:t>
            </w:r>
            <w:r w:rsidRPr="00E741CC">
              <w:rPr>
                <w:bCs/>
              </w:rPr>
              <w:t>alkalmaz?</w:t>
            </w:r>
          </w:p>
        </w:tc>
        <w:tc>
          <w:tcPr>
            <w:tcW w:w="3827" w:type="dxa"/>
          </w:tcPr>
          <w:p w:rsidR="00E741CC" w:rsidRPr="00E741CC" w:rsidRDefault="00E741CC" w:rsidP="00D80ADD">
            <w:pPr>
              <w:pStyle w:val="Listaszerbekezds"/>
              <w:widowControl w:val="0"/>
              <w:numPr>
                <w:ilvl w:val="0"/>
                <w:numId w:val="2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Jól</w:t>
            </w:r>
            <w:r w:rsidRPr="00E741C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ismeri</w:t>
            </w:r>
            <w:r w:rsidRPr="00E741C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szaktárgy</w:t>
            </w:r>
            <w:r w:rsidRPr="00E741C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tantervi</w:t>
            </w:r>
            <w:r w:rsidRPr="00E741C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követelményeit,</w:t>
            </w:r>
            <w:r w:rsidRPr="00E741CC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képes</w:t>
            </w:r>
            <w:r w:rsidRPr="00E74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r w:rsidRPr="00E741C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követelményeit</w:t>
            </w:r>
            <w:r w:rsidRPr="00E74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ezek</w:t>
            </w:r>
            <w:r w:rsidRPr="00E741CC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figyelembevételével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  <w:r w:rsidRPr="00E741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tanulócsoportjának</w:t>
            </w:r>
            <w:r w:rsidRPr="00E741CC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ismeretében</w:t>
            </w:r>
            <w:r w:rsidRPr="00E741C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pontosan</w:t>
            </w:r>
            <w:r w:rsidRPr="00E741C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körülhatárolni,</w:t>
            </w:r>
            <w:r w:rsidRPr="00E741CC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következetesen</w:t>
            </w:r>
            <w:r w:rsidRPr="00E741C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alkalmazni.</w:t>
            </w:r>
          </w:p>
          <w:p w:rsidR="00E741CC" w:rsidRDefault="00E741CC" w:rsidP="00D80ADD">
            <w:pPr>
              <w:pStyle w:val="Listaszerbekezds"/>
              <w:widowControl w:val="0"/>
              <w:numPr>
                <w:ilvl w:val="0"/>
                <w:numId w:val="2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szaktárgy</w:t>
            </w:r>
            <w:r w:rsidRPr="00E741C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ismereteit</w:t>
            </w:r>
            <w:r w:rsidRPr="00E741C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741C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r w:rsidRPr="00E741CC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kompetenciáit</w:t>
            </w:r>
            <w:r w:rsidRPr="00E741C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mérő</w:t>
            </w:r>
            <w:r w:rsidRPr="00E741C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eszközöket</w:t>
            </w:r>
            <w:r w:rsidRPr="00E741C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(kérdőíveket,</w:t>
            </w:r>
            <w:r w:rsidRPr="00E741CC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tudásszintmérő</w:t>
            </w:r>
            <w:r w:rsidRPr="00E741C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teszteket)</w:t>
            </w:r>
            <w:r w:rsidRPr="00E741C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készít.</w:t>
            </w:r>
          </w:p>
          <w:p w:rsidR="00E741CC" w:rsidRDefault="00E741CC" w:rsidP="00D80ADD">
            <w:pPr>
              <w:pStyle w:val="Listaszerbekezds"/>
              <w:widowControl w:val="0"/>
              <w:numPr>
                <w:ilvl w:val="0"/>
                <w:numId w:val="2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Céljainak</w:t>
            </w:r>
            <w:r w:rsidRPr="00E741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megfelelően,</w:t>
            </w:r>
            <w:r w:rsidRPr="00E741C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válto</w:t>
            </w:r>
            <w:r w:rsidR="00D80A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zatosan</w:t>
            </w:r>
            <w:r w:rsidRPr="00E741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741C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nagy</w:t>
            </w:r>
            <w:r w:rsidRPr="00E741CC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biztonsággal</w:t>
            </w:r>
            <w:r w:rsidRPr="00E741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választja</w:t>
            </w:r>
            <w:r w:rsidRPr="00E741C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meg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különböző</w:t>
            </w:r>
            <w:r w:rsidRPr="00E741CC">
              <w:rPr>
                <w:rFonts w:ascii="Times New Roman" w:hAnsi="Times New Roman" w:cs="Times New Roman"/>
                <w:spacing w:val="54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érté</w:t>
            </w:r>
            <w:r w:rsidR="00D80A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kelési</w:t>
            </w:r>
            <w:r w:rsidRPr="00E741C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módszereket,</w:t>
            </w:r>
            <w:r w:rsidRPr="00E741C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eszközöket.</w:t>
            </w:r>
          </w:p>
          <w:p w:rsidR="00E741CC" w:rsidRPr="00E741CC" w:rsidRDefault="00E741CC" w:rsidP="00D80ADD">
            <w:pPr>
              <w:pStyle w:val="Listaszerbekezds"/>
              <w:widowControl w:val="0"/>
              <w:numPr>
                <w:ilvl w:val="0"/>
                <w:numId w:val="25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Visszajelzései,</w:t>
            </w:r>
            <w:r w:rsidRPr="00E741C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értékelései</w:t>
            </w:r>
            <w:r w:rsidRPr="00E741C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világosak,</w:t>
            </w:r>
            <w:r w:rsidRPr="00E741CC">
              <w:rPr>
                <w:rFonts w:ascii="Times New Roman" w:hAnsi="Times New Roman" w:cs="Times New Roman"/>
                <w:spacing w:val="36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egyértelműek,</w:t>
            </w:r>
            <w:r w:rsidRPr="00E741C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tárgyszerűek.</w:t>
            </w:r>
          </w:p>
        </w:tc>
        <w:tc>
          <w:tcPr>
            <w:tcW w:w="2947" w:type="dxa"/>
          </w:tcPr>
          <w:p w:rsidR="00541DDA" w:rsidRDefault="00F44316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F44316" w:rsidRPr="00F44316" w:rsidRDefault="00F44316" w:rsidP="00D80ADD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iskolai beszá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moltatás, az ismere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tek számonkérésé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nek követelményei és formái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(45.old.)</w:t>
            </w:r>
          </w:p>
          <w:p w:rsidR="007812AC" w:rsidRPr="00F44316" w:rsidRDefault="00F44316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Éves munkaterv</w:t>
            </w:r>
          </w:p>
          <w:p w:rsidR="007812AC" w:rsidRPr="007812AC" w:rsidRDefault="007812AC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7812AC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Házirend</w:t>
            </w:r>
          </w:p>
        </w:tc>
      </w:tr>
      <w:tr w:rsidR="00E741CC" w:rsidTr="006834EE">
        <w:tc>
          <w:tcPr>
            <w:tcW w:w="2802" w:type="dxa"/>
          </w:tcPr>
          <w:p w:rsidR="00E741CC" w:rsidRPr="00E741CC" w:rsidRDefault="00E741CC" w:rsidP="006527FC">
            <w:pPr>
              <w:pStyle w:val="TableParagraph"/>
              <w:kinsoku w:val="0"/>
              <w:overflowPunct w:val="0"/>
              <w:ind w:right="33"/>
            </w:pPr>
            <w:r w:rsidRPr="00E741CC">
              <w:rPr>
                <w:bCs/>
              </w:rPr>
              <w:lastRenderedPageBreak/>
              <w:t>Mennyire</w:t>
            </w:r>
            <w:r w:rsidRPr="00E741CC">
              <w:rPr>
                <w:bCs/>
                <w:spacing w:val="-20"/>
              </w:rPr>
              <w:t xml:space="preserve"> </w:t>
            </w:r>
            <w:r w:rsidRPr="00E741CC">
              <w:rPr>
                <w:bCs/>
              </w:rPr>
              <w:t>támogató,</w:t>
            </w:r>
            <w:r w:rsidRPr="00E741CC">
              <w:rPr>
                <w:bCs/>
                <w:spacing w:val="22"/>
                <w:w w:val="99"/>
              </w:rPr>
              <w:t xml:space="preserve"> </w:t>
            </w:r>
            <w:r w:rsidRPr="00E741CC">
              <w:rPr>
                <w:bCs/>
                <w:spacing w:val="-1"/>
              </w:rPr>
              <w:t>fejlesztő</w:t>
            </w:r>
            <w:r w:rsidRPr="00E741CC">
              <w:rPr>
                <w:bCs/>
                <w:spacing w:val="-10"/>
              </w:rPr>
              <w:t xml:space="preserve"> </w:t>
            </w:r>
            <w:r w:rsidRPr="00E741CC">
              <w:rPr>
                <w:bCs/>
                <w:spacing w:val="-1"/>
              </w:rPr>
              <w:t>szándékú</w:t>
            </w:r>
            <w:r w:rsidRPr="00E741CC">
              <w:rPr>
                <w:bCs/>
                <w:spacing w:val="-8"/>
              </w:rPr>
              <w:t xml:space="preserve"> </w:t>
            </w:r>
            <w:r w:rsidRPr="00E741CC">
              <w:rPr>
                <w:bCs/>
              </w:rPr>
              <w:t>az</w:t>
            </w:r>
            <w:r w:rsidRPr="00E741CC">
              <w:rPr>
                <w:bCs/>
                <w:spacing w:val="30"/>
                <w:w w:val="99"/>
              </w:rPr>
              <w:t xml:space="preserve"> </w:t>
            </w:r>
            <w:r w:rsidRPr="00E741CC">
              <w:rPr>
                <w:bCs/>
              </w:rPr>
              <w:t>értékelése?</w:t>
            </w:r>
          </w:p>
        </w:tc>
        <w:tc>
          <w:tcPr>
            <w:tcW w:w="3827" w:type="dxa"/>
          </w:tcPr>
          <w:p w:rsidR="00E741CC" w:rsidRPr="00E741CC" w:rsidRDefault="00E741CC" w:rsidP="00D80ADD">
            <w:pPr>
              <w:pStyle w:val="Listaszerbekezds"/>
              <w:widowControl w:val="0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tanulás</w:t>
            </w:r>
            <w:r w:rsidRPr="00E741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támogatása</w:t>
            </w:r>
            <w:r w:rsidRPr="00E741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érdekében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E741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órákon</w:t>
            </w:r>
            <w:r w:rsidRPr="00E741CC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törekszik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  <w:r w:rsidRPr="00E741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visszajelzésre.</w:t>
            </w:r>
          </w:p>
          <w:p w:rsidR="00E741CC" w:rsidRDefault="00E741CC" w:rsidP="00D80ADD">
            <w:pPr>
              <w:pStyle w:val="Listaszerbekezds"/>
              <w:widowControl w:val="0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Önállóan</w:t>
            </w:r>
            <w:r w:rsidRPr="00E741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képes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tanulói</w:t>
            </w:r>
            <w:r w:rsidRPr="00E741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munkák</w:t>
            </w:r>
            <w:r w:rsidRPr="00E741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értékeléséből</w:t>
            </w:r>
            <w:r w:rsidRPr="00E741CC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kapott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adatokat</w:t>
            </w:r>
            <w:r w:rsidRPr="00E741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elemezni,</w:t>
            </w:r>
            <w:r w:rsidRPr="00E741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E741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egyéni,</w:t>
            </w:r>
            <w:r w:rsidRPr="00E741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illetve</w:t>
            </w:r>
            <w:r w:rsidRPr="00E741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csoportos</w:t>
            </w:r>
            <w:r w:rsidRPr="00E741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fejlesztés</w:t>
            </w:r>
            <w:r w:rsidRPr="00E741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alapjaként</w:t>
            </w:r>
            <w:r w:rsidRPr="00E741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használni,</w:t>
            </w:r>
            <w:r w:rsidRPr="00E741CC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szükség</w:t>
            </w:r>
            <w:r w:rsidRPr="00E741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esetén</w:t>
            </w:r>
            <w:r w:rsidRPr="00E741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gyakorlatát</w:t>
            </w:r>
            <w:r w:rsidRPr="00E741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módosítani.</w:t>
            </w:r>
          </w:p>
          <w:p w:rsidR="00E741CC" w:rsidRPr="00E741CC" w:rsidRDefault="00E741CC" w:rsidP="00D80ADD">
            <w:pPr>
              <w:pStyle w:val="Listaszerbekezds"/>
              <w:widowControl w:val="0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Értékeléseivel,</w:t>
            </w:r>
            <w:r w:rsidRPr="00E741C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visszajelzéseivel</w:t>
            </w:r>
            <w:r w:rsidRPr="00E741C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741C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tanulók</w:t>
            </w:r>
            <w:r w:rsidRPr="00E741CC">
              <w:rPr>
                <w:rFonts w:ascii="Times New Roman" w:hAnsi="Times New Roman" w:cs="Times New Roman"/>
                <w:spacing w:val="57"/>
                <w:w w:val="99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fejlődését</w:t>
            </w:r>
            <w:r w:rsidRPr="00E741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741CC">
              <w:rPr>
                <w:rFonts w:ascii="Times New Roman" w:hAnsi="Times New Roman" w:cs="Times New Roman"/>
                <w:sz w:val="24"/>
                <w:szCs w:val="24"/>
              </w:rPr>
              <w:t>segíti.</w:t>
            </w:r>
          </w:p>
        </w:tc>
        <w:tc>
          <w:tcPr>
            <w:tcW w:w="2947" w:type="dxa"/>
          </w:tcPr>
          <w:p w:rsidR="00E741CC" w:rsidRDefault="00E741CC" w:rsidP="006527F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E741CC" w:rsidTr="006834EE">
        <w:tc>
          <w:tcPr>
            <w:tcW w:w="2802" w:type="dxa"/>
          </w:tcPr>
          <w:p w:rsidR="00E741CC" w:rsidRDefault="00E741CC" w:rsidP="006527FC">
            <w:pPr>
              <w:pStyle w:val="TableParagraph"/>
              <w:kinsoku w:val="0"/>
              <w:overflowPunct w:val="0"/>
              <w:ind w:right="33"/>
            </w:pPr>
            <w:r w:rsidRPr="00E741CC">
              <w:rPr>
                <w:bCs/>
              </w:rPr>
              <w:t>Milyen</w:t>
            </w:r>
            <w:r w:rsidRPr="00E741CC">
              <w:rPr>
                <w:bCs/>
                <w:spacing w:val="-13"/>
              </w:rPr>
              <w:t xml:space="preserve"> </w:t>
            </w:r>
            <w:r w:rsidRPr="00E741CC">
              <w:rPr>
                <w:bCs/>
              </w:rPr>
              <w:t>visszajelzéseket</w:t>
            </w:r>
            <w:r w:rsidRPr="00E741CC">
              <w:rPr>
                <w:bCs/>
                <w:spacing w:val="-13"/>
              </w:rPr>
              <w:t xml:space="preserve"> </w:t>
            </w:r>
            <w:r w:rsidRPr="00E741CC">
              <w:rPr>
                <w:bCs/>
                <w:spacing w:val="1"/>
              </w:rPr>
              <w:t>ad</w:t>
            </w:r>
            <w:r w:rsidRPr="00E741CC">
              <w:rPr>
                <w:bCs/>
                <w:spacing w:val="22"/>
                <w:w w:val="99"/>
              </w:rPr>
              <w:t xml:space="preserve"> </w:t>
            </w:r>
            <w:r w:rsidRPr="00E741CC">
              <w:rPr>
                <w:bCs/>
              </w:rPr>
              <w:t>a</w:t>
            </w:r>
            <w:r w:rsidRPr="00E741CC">
              <w:rPr>
                <w:bCs/>
                <w:spacing w:val="-14"/>
              </w:rPr>
              <w:t xml:space="preserve"> </w:t>
            </w:r>
            <w:r w:rsidRPr="00E741CC">
              <w:rPr>
                <w:bCs/>
                <w:spacing w:val="-1"/>
              </w:rPr>
              <w:t>tanulóknak?</w:t>
            </w:r>
          </w:p>
          <w:p w:rsidR="00E741CC" w:rsidRPr="00E741CC" w:rsidRDefault="00E741CC" w:rsidP="006527FC">
            <w:pPr>
              <w:pStyle w:val="TableParagraph"/>
              <w:kinsoku w:val="0"/>
              <w:overflowPunct w:val="0"/>
              <w:ind w:right="33"/>
            </w:pPr>
            <w:r w:rsidRPr="00E741CC">
              <w:rPr>
                <w:bCs/>
              </w:rPr>
              <w:t>Visszajelzései</w:t>
            </w:r>
            <w:r w:rsidRPr="00E741CC">
              <w:rPr>
                <w:bCs/>
                <w:spacing w:val="-26"/>
              </w:rPr>
              <w:t xml:space="preserve"> </w:t>
            </w:r>
            <w:r w:rsidRPr="00E741CC">
              <w:rPr>
                <w:bCs/>
              </w:rPr>
              <w:t>támogatják-</w:t>
            </w:r>
            <w:r w:rsidRPr="00E741CC">
              <w:rPr>
                <w:bCs/>
                <w:spacing w:val="28"/>
                <w:w w:val="99"/>
              </w:rPr>
              <w:t xml:space="preserve"> </w:t>
            </w:r>
            <w:r w:rsidRPr="00E741CC">
              <w:rPr>
                <w:bCs/>
              </w:rPr>
              <w:t>e</w:t>
            </w:r>
            <w:r w:rsidRPr="00E741CC">
              <w:rPr>
                <w:bCs/>
                <w:spacing w:val="-6"/>
              </w:rPr>
              <w:t xml:space="preserve"> </w:t>
            </w:r>
            <w:r w:rsidRPr="00E741CC">
              <w:rPr>
                <w:bCs/>
              </w:rPr>
              <w:t>a</w:t>
            </w:r>
            <w:r w:rsidRPr="00E741CC">
              <w:rPr>
                <w:bCs/>
                <w:spacing w:val="-6"/>
              </w:rPr>
              <w:t xml:space="preserve"> </w:t>
            </w:r>
            <w:r w:rsidRPr="00E741CC">
              <w:rPr>
                <w:bCs/>
              </w:rPr>
              <w:t>tanulók</w:t>
            </w:r>
            <w:r w:rsidRPr="00E741CC">
              <w:rPr>
                <w:bCs/>
                <w:w w:val="99"/>
              </w:rPr>
              <w:t xml:space="preserve"> </w:t>
            </w:r>
            <w:r w:rsidRPr="00E741CC">
              <w:rPr>
                <w:bCs/>
              </w:rPr>
              <w:t>önértékelésének</w:t>
            </w:r>
            <w:r w:rsidRPr="00E741CC">
              <w:rPr>
                <w:bCs/>
                <w:w w:val="99"/>
              </w:rPr>
              <w:t xml:space="preserve"> </w:t>
            </w:r>
            <w:r w:rsidRPr="00E741CC">
              <w:rPr>
                <w:bCs/>
                <w:spacing w:val="-1"/>
              </w:rPr>
              <w:t>fejlődését?</w:t>
            </w:r>
          </w:p>
        </w:tc>
        <w:tc>
          <w:tcPr>
            <w:tcW w:w="3827" w:type="dxa"/>
          </w:tcPr>
          <w:p w:rsidR="00E741CC" w:rsidRPr="00E741CC" w:rsidRDefault="00E741CC" w:rsidP="00D80ADD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ind w:left="318" w:right="33" w:hanging="284"/>
            </w:pPr>
            <w:r w:rsidRPr="00E741CC">
              <w:t>Pedagógiai</w:t>
            </w:r>
            <w:r w:rsidRPr="00E741CC">
              <w:rPr>
                <w:spacing w:val="-12"/>
              </w:rPr>
              <w:t xml:space="preserve"> </w:t>
            </w:r>
            <w:r w:rsidRPr="00E741CC">
              <w:t>munkájában</w:t>
            </w:r>
            <w:r w:rsidRPr="00E741CC">
              <w:rPr>
                <w:spacing w:val="-11"/>
              </w:rPr>
              <w:t xml:space="preserve"> </w:t>
            </w:r>
            <w:r w:rsidRPr="00E741CC">
              <w:rPr>
                <w:spacing w:val="-1"/>
              </w:rPr>
              <w:t>olyan</w:t>
            </w:r>
            <w:r w:rsidRPr="00E741CC">
              <w:rPr>
                <w:spacing w:val="-9"/>
              </w:rPr>
              <w:t xml:space="preserve"> </w:t>
            </w:r>
            <w:r w:rsidRPr="00E741CC">
              <w:t>munkaformák</w:t>
            </w:r>
            <w:r w:rsidRPr="00E741CC">
              <w:rPr>
                <w:spacing w:val="-7"/>
              </w:rPr>
              <w:t xml:space="preserve"> </w:t>
            </w:r>
            <w:r w:rsidRPr="00E741CC">
              <w:t>és</w:t>
            </w:r>
            <w:r w:rsidRPr="00E741CC">
              <w:rPr>
                <w:spacing w:val="30"/>
                <w:w w:val="99"/>
              </w:rPr>
              <w:t xml:space="preserve"> </w:t>
            </w:r>
            <w:r w:rsidRPr="00E741CC">
              <w:t>módszerek</w:t>
            </w:r>
            <w:r w:rsidRPr="00E741CC">
              <w:rPr>
                <w:spacing w:val="-11"/>
              </w:rPr>
              <w:t xml:space="preserve"> </w:t>
            </w:r>
            <w:r w:rsidRPr="00E741CC">
              <w:rPr>
                <w:spacing w:val="-1"/>
              </w:rPr>
              <w:t>alkalmazására</w:t>
            </w:r>
            <w:r w:rsidRPr="00E741CC">
              <w:rPr>
                <w:spacing w:val="-13"/>
              </w:rPr>
              <w:t xml:space="preserve"> </w:t>
            </w:r>
            <w:r w:rsidRPr="00E741CC">
              <w:t>törekszik,</w:t>
            </w:r>
            <w:r w:rsidRPr="00E741CC">
              <w:rPr>
                <w:spacing w:val="-14"/>
              </w:rPr>
              <w:t xml:space="preserve"> </w:t>
            </w:r>
            <w:r w:rsidRPr="00E741CC">
              <w:rPr>
                <w:spacing w:val="-1"/>
              </w:rPr>
              <w:t>amelyek</w:t>
            </w:r>
            <w:r w:rsidRPr="00E741CC">
              <w:rPr>
                <w:spacing w:val="44"/>
                <w:w w:val="99"/>
              </w:rPr>
              <w:t xml:space="preserve"> </w:t>
            </w:r>
            <w:r w:rsidRPr="00E741CC">
              <w:rPr>
                <w:spacing w:val="-1"/>
              </w:rPr>
              <w:t>elősegítik</w:t>
            </w:r>
            <w:r w:rsidRPr="00E741CC">
              <w:rPr>
                <w:spacing w:val="-8"/>
              </w:rPr>
              <w:t xml:space="preserve"> </w:t>
            </w:r>
            <w:r w:rsidRPr="00E741CC">
              <w:t>a</w:t>
            </w:r>
            <w:r w:rsidRPr="00E741CC">
              <w:rPr>
                <w:spacing w:val="-10"/>
              </w:rPr>
              <w:t xml:space="preserve"> </w:t>
            </w:r>
            <w:r w:rsidRPr="00E741CC">
              <w:t>tanulók</w:t>
            </w:r>
            <w:r w:rsidRPr="00E741CC">
              <w:rPr>
                <w:spacing w:val="-8"/>
              </w:rPr>
              <w:t xml:space="preserve"> </w:t>
            </w:r>
            <w:r w:rsidRPr="00E741CC">
              <w:t>önértékelési</w:t>
            </w:r>
            <w:r w:rsidRPr="00E741CC">
              <w:rPr>
                <w:spacing w:val="-10"/>
              </w:rPr>
              <w:t xml:space="preserve"> </w:t>
            </w:r>
            <w:r w:rsidRPr="00E741CC">
              <w:t>képességének</w:t>
            </w:r>
            <w:r w:rsidRPr="00E741CC">
              <w:rPr>
                <w:spacing w:val="29"/>
                <w:w w:val="99"/>
              </w:rPr>
              <w:t xml:space="preserve"> </w:t>
            </w:r>
            <w:r w:rsidRPr="00E741CC">
              <w:t>kialakulását,</w:t>
            </w:r>
            <w:r w:rsidRPr="00E741CC">
              <w:rPr>
                <w:spacing w:val="-23"/>
              </w:rPr>
              <w:t xml:space="preserve"> </w:t>
            </w:r>
            <w:r w:rsidRPr="00E741CC">
              <w:t>fejlesztését.</w:t>
            </w:r>
          </w:p>
        </w:tc>
        <w:tc>
          <w:tcPr>
            <w:tcW w:w="2947" w:type="dxa"/>
          </w:tcPr>
          <w:p w:rsidR="007812AC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F44316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F44316" w:rsidRDefault="00F44316" w:rsidP="00D80ADD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különleges tevé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kenységet meghatá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rozó tényezők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F44316" w:rsidRPr="00F44316" w:rsidRDefault="00F44316" w:rsidP="006D1C2A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tanulók tanulmá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nyi munkája ellenőr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zése, értékelése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F4431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alapelveink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E741CC" w:rsidRDefault="00E741C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4"/>
        <w:gridCol w:w="3718"/>
        <w:gridCol w:w="2898"/>
      </w:tblGrid>
      <w:tr w:rsidR="00E741CC" w:rsidRPr="00E741CC" w:rsidTr="00ED6BAA">
        <w:tc>
          <w:tcPr>
            <w:tcW w:w="9576" w:type="dxa"/>
            <w:gridSpan w:val="3"/>
          </w:tcPr>
          <w:p w:rsidR="00E741CC" w:rsidRPr="00E741CC" w:rsidRDefault="00E741CC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741C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Kommunikáció és szakmai együttműködés, </w:t>
            </w:r>
            <w:proofErr w:type="gramStart"/>
            <w:r w:rsidRPr="00E741C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probléma</w:t>
            </w:r>
            <w:proofErr w:type="gramEnd"/>
            <w:r w:rsidRPr="00E741C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megoldás</w:t>
            </w:r>
          </w:p>
        </w:tc>
      </w:tr>
      <w:tr w:rsidR="00E741CC" w:rsidTr="00ED6BAA">
        <w:tc>
          <w:tcPr>
            <w:tcW w:w="9576" w:type="dxa"/>
            <w:gridSpan w:val="3"/>
          </w:tcPr>
          <w:p w:rsidR="00E741CC" w:rsidRPr="006D1C2A" w:rsidRDefault="00E741CC" w:rsidP="006D1C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A pedagógus az iskolai szervezet tagjaként képes partneri együttműködésre a tanulókkal, kollégáival, az iskola más munkatársaival, a szülőkkel, a tanulók és az iskola életében szerepet játszó szakemberekkel, intézményekkel, szervezetekkel a pedagógiai folyamatban betöltött szerepüknek megfelelően. Nyitott arra, hogy a konfliktushelyzetek és problémák feltárása, megoldása érdekében szakmai segítséget kérjen.</w:t>
            </w:r>
          </w:p>
          <w:p w:rsidR="00E741CC" w:rsidRPr="006D1C2A" w:rsidRDefault="00E741CC" w:rsidP="006D1C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A szervezetfejlesztés sajátosságainak és a vonatkozó jogszabályoknak ismeretében képes közreműködni az iskolai szervezet folyamatos fejlesztésében és értékelésében.</w:t>
            </w:r>
            <w:r w:rsidR="00D80ADD" w:rsidRPr="006D1C2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D1C2A">
              <w:rPr>
                <w:rFonts w:ascii="Times New Roman" w:eastAsia="Times New Roman" w:hAnsi="Times New Roman" w:cs="Times New Roman"/>
                <w:i/>
              </w:rPr>
              <w:t>Különböző szakmai szituációkban képes nyílt és hiteles kommunikációra a partnerek életkorának, kultúrájának megfelelően, képes felismerni és értelmezni kommunikációs nehézségeit, és ezen a téren fejleszti önmagát.</w:t>
            </w:r>
            <w:r w:rsidR="006D1C2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D1C2A">
              <w:rPr>
                <w:rFonts w:ascii="Times New Roman" w:eastAsia="Times New Roman" w:hAnsi="Times New Roman" w:cs="Times New Roman"/>
                <w:i/>
              </w:rPr>
              <w:t>A pedagógus</w:t>
            </w:r>
            <w:r w:rsidR="006D1C2A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E741CC" w:rsidRPr="006D1C2A" w:rsidRDefault="00E741CC" w:rsidP="006D1C2A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nyelvhasználata igényes,</w:t>
            </w:r>
          </w:p>
          <w:p w:rsidR="00E741CC" w:rsidRPr="006D1C2A" w:rsidRDefault="00E741CC" w:rsidP="006D1C2A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együttműködik más pedagógusokkal és a pedagógiai munkát segítő más felnőttekkel a pedagógiai folyamatban,</w:t>
            </w:r>
          </w:p>
          <w:p w:rsidR="00E741CC" w:rsidRPr="006D1C2A" w:rsidRDefault="00E741CC" w:rsidP="006D1C2A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együttműködik más intézmények pedagógusaival,</w:t>
            </w:r>
          </w:p>
          <w:p w:rsidR="00E741CC" w:rsidRPr="006D1C2A" w:rsidRDefault="00E741CC" w:rsidP="006D1C2A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részt vesz pedagógiai fejlesztésekben,</w:t>
            </w:r>
          </w:p>
          <w:p w:rsidR="00E741CC" w:rsidRPr="006D1C2A" w:rsidRDefault="00E741CC" w:rsidP="006D1C2A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önismerete reális, képes az önreflexióra, az önfejlesztésre,</w:t>
            </w:r>
          </w:p>
          <w:p w:rsidR="00E741CC" w:rsidRPr="006D1C2A" w:rsidRDefault="00E741CC" w:rsidP="006D1C2A">
            <w:pPr>
              <w:pStyle w:val="Listaszerbekezds"/>
              <w:numPr>
                <w:ilvl w:val="0"/>
                <w:numId w:val="2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1C2A">
              <w:rPr>
                <w:rFonts w:ascii="Times New Roman" w:eastAsia="Times New Roman" w:hAnsi="Times New Roman" w:cs="Times New Roman"/>
                <w:i/>
              </w:rPr>
              <w:t>azonosul az intézmény pedagógiai programjának céljaival, az intézmény pedagógiai hitvallásával.</w:t>
            </w:r>
          </w:p>
        </w:tc>
      </w:tr>
      <w:tr w:rsidR="00E741CC" w:rsidRPr="00A077DC" w:rsidTr="006834EE">
        <w:tc>
          <w:tcPr>
            <w:tcW w:w="2802" w:type="dxa"/>
          </w:tcPr>
          <w:p w:rsidR="00E741CC" w:rsidRPr="00A077DC" w:rsidRDefault="00E741CC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3827" w:type="dxa"/>
          </w:tcPr>
          <w:p w:rsidR="00E741CC" w:rsidRPr="00A077DC" w:rsidRDefault="00E741CC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2947" w:type="dxa"/>
          </w:tcPr>
          <w:p w:rsidR="00E741CC" w:rsidRPr="00A077DC" w:rsidRDefault="00E741CC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E741CC" w:rsidTr="006834EE">
        <w:tc>
          <w:tcPr>
            <w:tcW w:w="2802" w:type="dxa"/>
          </w:tcPr>
          <w:p w:rsidR="00E741CC" w:rsidRPr="00ED6BAA" w:rsidRDefault="00E741CC" w:rsidP="006527FC">
            <w:pPr>
              <w:pStyle w:val="TableParagraph"/>
              <w:kinsoku w:val="0"/>
              <w:overflowPunct w:val="0"/>
              <w:ind w:right="33"/>
            </w:pPr>
            <w:r w:rsidRPr="00ED6BAA">
              <w:rPr>
                <w:bCs/>
              </w:rPr>
              <w:t>Szakmai</w:t>
            </w:r>
            <w:r w:rsidRPr="00ED6BAA">
              <w:rPr>
                <w:bCs/>
                <w:spacing w:val="-9"/>
              </w:rPr>
              <w:t xml:space="preserve"> </w:t>
            </w:r>
            <w:r w:rsidRPr="00ED6BAA">
              <w:rPr>
                <w:bCs/>
                <w:spacing w:val="-1"/>
              </w:rPr>
              <w:t>és</w:t>
            </w:r>
            <w:r w:rsidRPr="00ED6BAA">
              <w:rPr>
                <w:bCs/>
                <w:spacing w:val="-7"/>
              </w:rPr>
              <w:t xml:space="preserve"> </w:t>
            </w:r>
            <w:r w:rsidRPr="00ED6BAA">
              <w:rPr>
                <w:bCs/>
              </w:rPr>
              <w:t>nyelvi</w:t>
            </w:r>
            <w:r w:rsidRPr="00ED6BAA">
              <w:rPr>
                <w:bCs/>
                <w:spacing w:val="22"/>
                <w:w w:val="99"/>
              </w:rPr>
              <w:t xml:space="preserve"> </w:t>
            </w:r>
            <w:r w:rsidRPr="00ED6BAA">
              <w:rPr>
                <w:bCs/>
              </w:rPr>
              <w:t>szempontból</w:t>
            </w:r>
            <w:r w:rsidRPr="00ED6BAA">
              <w:rPr>
                <w:bCs/>
                <w:spacing w:val="-13"/>
              </w:rPr>
              <w:t xml:space="preserve"> </w:t>
            </w:r>
            <w:r w:rsidRPr="00ED6BAA">
              <w:rPr>
                <w:bCs/>
              </w:rPr>
              <w:t>igényes-e</w:t>
            </w:r>
            <w:r w:rsidRPr="00ED6BAA">
              <w:rPr>
                <w:bCs/>
                <w:spacing w:val="-12"/>
              </w:rPr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spacing w:val="23"/>
                <w:w w:val="99"/>
              </w:rPr>
              <w:t xml:space="preserve"> </w:t>
            </w:r>
            <w:r w:rsidRPr="00ED6BAA">
              <w:rPr>
                <w:bCs/>
                <w:spacing w:val="-1"/>
              </w:rPr>
              <w:t>nyelvhasználata</w:t>
            </w:r>
            <w:r w:rsidRPr="00ED6BAA">
              <w:rPr>
                <w:bCs/>
                <w:spacing w:val="-14"/>
              </w:rPr>
              <w:t xml:space="preserve"> </w:t>
            </w:r>
            <w:r w:rsidRPr="00ED6BAA">
              <w:rPr>
                <w:bCs/>
                <w:spacing w:val="1"/>
              </w:rPr>
              <w:t>(a</w:t>
            </w:r>
            <w:r w:rsidRPr="00ED6BAA">
              <w:rPr>
                <w:bCs/>
                <w:spacing w:val="-13"/>
              </w:rPr>
              <w:t xml:space="preserve"> </w:t>
            </w:r>
            <w:r w:rsidRPr="00ED6BAA">
              <w:rPr>
                <w:bCs/>
              </w:rPr>
              <w:t>tanulók</w:t>
            </w:r>
            <w:r w:rsidRPr="00ED6BAA">
              <w:rPr>
                <w:bCs/>
                <w:spacing w:val="32"/>
                <w:w w:val="99"/>
              </w:rPr>
              <w:t xml:space="preserve"> </w:t>
            </w:r>
            <w:r w:rsidRPr="00ED6BAA">
              <w:rPr>
                <w:bCs/>
              </w:rPr>
              <w:t>életkorának</w:t>
            </w:r>
            <w:r w:rsidRPr="00ED6BAA">
              <w:rPr>
                <w:bCs/>
                <w:spacing w:val="-20"/>
              </w:rPr>
              <w:t xml:space="preserve"> </w:t>
            </w:r>
            <w:r w:rsidRPr="00ED6BAA">
              <w:rPr>
                <w:bCs/>
              </w:rPr>
              <w:t>megfelelő</w:t>
            </w:r>
            <w:r w:rsidRPr="00ED6BAA">
              <w:rPr>
                <w:bCs/>
                <w:spacing w:val="21"/>
                <w:w w:val="99"/>
              </w:rPr>
              <w:t xml:space="preserve"> </w:t>
            </w:r>
            <w:r w:rsidRPr="00ED6BAA">
              <w:rPr>
                <w:bCs/>
                <w:spacing w:val="-1"/>
              </w:rPr>
              <w:t>szókészlet,</w:t>
            </w:r>
            <w:r w:rsidRPr="00ED6BAA">
              <w:rPr>
                <w:bCs/>
                <w:spacing w:val="-21"/>
              </w:rPr>
              <w:t xml:space="preserve"> </w:t>
            </w:r>
            <w:r w:rsidRPr="00ED6BAA">
              <w:rPr>
                <w:bCs/>
              </w:rPr>
              <w:t>artikuláció,</w:t>
            </w:r>
            <w:r w:rsidRPr="00ED6BAA">
              <w:rPr>
                <w:bCs/>
                <w:spacing w:val="20"/>
                <w:w w:val="99"/>
              </w:rPr>
              <w:t xml:space="preserve"> </w:t>
            </w:r>
            <w:r w:rsidRPr="00ED6BAA">
              <w:rPr>
                <w:bCs/>
              </w:rPr>
              <w:t>beszédsebesség</w:t>
            </w:r>
            <w:r w:rsidRPr="00ED6BAA">
              <w:rPr>
                <w:bCs/>
                <w:spacing w:val="-23"/>
              </w:rPr>
              <w:t xml:space="preserve"> </w:t>
            </w:r>
            <w:r w:rsidRPr="00ED6BAA">
              <w:rPr>
                <w:bCs/>
              </w:rPr>
              <w:t>stb.)?</w:t>
            </w:r>
          </w:p>
        </w:tc>
        <w:tc>
          <w:tcPr>
            <w:tcW w:w="3827" w:type="dxa"/>
          </w:tcPr>
          <w:p w:rsidR="00E741CC" w:rsidRPr="00ED6BAA" w:rsidRDefault="00E741CC" w:rsidP="00D80ADD">
            <w:pPr>
              <w:pStyle w:val="TableParagraph"/>
              <w:numPr>
                <w:ilvl w:val="0"/>
                <w:numId w:val="27"/>
              </w:numPr>
              <w:kinsoku w:val="0"/>
              <w:overflowPunct w:val="0"/>
              <w:ind w:left="318" w:right="176" w:hanging="284"/>
            </w:pPr>
            <w:r w:rsidRPr="00ED6BAA">
              <w:t>Munkája</w:t>
            </w:r>
            <w:r w:rsidRPr="00ED6BAA">
              <w:rPr>
                <w:spacing w:val="-8"/>
              </w:rPr>
              <w:t xml:space="preserve"> </w:t>
            </w:r>
            <w:r w:rsidRPr="00ED6BAA">
              <w:t>során</w:t>
            </w:r>
            <w:r w:rsidRPr="00ED6BAA">
              <w:rPr>
                <w:spacing w:val="-8"/>
              </w:rPr>
              <w:t xml:space="preserve"> </w:t>
            </w:r>
            <w:r w:rsidRPr="00ED6BAA">
              <w:t>érthetően</w:t>
            </w:r>
            <w:r w:rsidRPr="00ED6BAA">
              <w:rPr>
                <w:spacing w:val="-8"/>
              </w:rPr>
              <w:t xml:space="preserve"> </w:t>
            </w:r>
            <w:r w:rsidRPr="00ED6BAA">
              <w:t>és</w:t>
            </w:r>
            <w:r w:rsidRPr="00ED6BAA">
              <w:rPr>
                <w:spacing w:val="-7"/>
              </w:rPr>
              <w:t xml:space="preserve"> </w:t>
            </w:r>
            <w:r w:rsidRPr="00ED6BAA">
              <w:t>a</w:t>
            </w:r>
            <w:r w:rsidRPr="00ED6BAA">
              <w:rPr>
                <w:spacing w:val="-7"/>
              </w:rPr>
              <w:t xml:space="preserve"> </w:t>
            </w:r>
            <w:r w:rsidRPr="00ED6BAA">
              <w:t>pedagógiai</w:t>
            </w:r>
            <w:r w:rsidRPr="00ED6BAA">
              <w:rPr>
                <w:spacing w:val="24"/>
                <w:w w:val="99"/>
              </w:rPr>
              <w:t xml:space="preserve"> </w:t>
            </w:r>
            <w:r w:rsidRPr="00ED6BAA">
              <w:rPr>
                <w:spacing w:val="-1"/>
              </w:rPr>
              <w:t>céljainak</w:t>
            </w:r>
            <w:r w:rsidRPr="00ED6BAA">
              <w:rPr>
                <w:spacing w:val="-15"/>
              </w:rPr>
              <w:t xml:space="preserve"> </w:t>
            </w:r>
            <w:r w:rsidRPr="00ED6BAA">
              <w:t>megfelelően</w:t>
            </w:r>
            <w:r w:rsidRPr="00ED6BAA">
              <w:rPr>
                <w:spacing w:val="-14"/>
              </w:rPr>
              <w:t xml:space="preserve"> </w:t>
            </w:r>
            <w:r w:rsidRPr="00ED6BAA">
              <w:t>kommunikál.</w:t>
            </w:r>
          </w:p>
        </w:tc>
        <w:tc>
          <w:tcPr>
            <w:tcW w:w="2947" w:type="dxa"/>
          </w:tcPr>
          <w:p w:rsidR="00E741CC" w:rsidRDefault="00F87638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F87638" w:rsidRDefault="002C3254" w:rsidP="00D80ADD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érzelmi, az erkölcsi és a közösségi nevelés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Pr="002C3254" w:rsidRDefault="00F87638" w:rsidP="006D1C2A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8763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feltételek, elvárások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E741CC" w:rsidTr="006834EE">
        <w:tc>
          <w:tcPr>
            <w:tcW w:w="2802" w:type="dxa"/>
          </w:tcPr>
          <w:p w:rsidR="00E741CC" w:rsidRPr="00ED6BAA" w:rsidRDefault="00E741CC" w:rsidP="006527FC">
            <w:pPr>
              <w:pStyle w:val="TableParagraph"/>
              <w:tabs>
                <w:tab w:val="left" w:pos="2694"/>
              </w:tabs>
              <w:kinsoku w:val="0"/>
              <w:overflowPunct w:val="0"/>
              <w:ind w:right="175"/>
            </w:pPr>
            <w:r w:rsidRPr="00ED6BAA">
              <w:rPr>
                <w:bCs/>
              </w:rPr>
              <w:lastRenderedPageBreak/>
              <w:t>Milyen</w:t>
            </w:r>
            <w:r w:rsidRPr="00ED6BAA">
              <w:rPr>
                <w:bCs/>
                <w:spacing w:val="-8"/>
              </w:rPr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spacing w:val="-7"/>
              </w:rPr>
              <w:t xml:space="preserve"> </w:t>
            </w:r>
            <w:r w:rsidRPr="00ED6BAA">
              <w:rPr>
                <w:bCs/>
              </w:rPr>
              <w:t>tanulókkal</w:t>
            </w:r>
            <w:r w:rsidRPr="00ED6BAA">
              <w:rPr>
                <w:bCs/>
                <w:spacing w:val="-6"/>
              </w:rPr>
              <w:t xml:space="preserve"> </w:t>
            </w:r>
            <w:r w:rsidRPr="00ED6BAA">
              <w:rPr>
                <w:bCs/>
              </w:rPr>
              <w:t>az</w:t>
            </w:r>
            <w:r w:rsidRPr="00ED6BAA">
              <w:rPr>
                <w:bCs/>
                <w:spacing w:val="21"/>
                <w:w w:val="99"/>
              </w:rPr>
              <w:t xml:space="preserve"> </w:t>
            </w:r>
            <w:r w:rsidRPr="00ED6BAA">
              <w:rPr>
                <w:bCs/>
                <w:spacing w:val="-1"/>
              </w:rPr>
              <w:t>osztályteremben</w:t>
            </w:r>
            <w:r w:rsidRPr="00ED6BAA">
              <w:rPr>
                <w:bCs/>
                <w:spacing w:val="-13"/>
              </w:rPr>
              <w:t xml:space="preserve"> </w:t>
            </w:r>
            <w:r w:rsidRPr="00ED6BAA">
              <w:rPr>
                <w:bCs/>
              </w:rPr>
              <w:t>(és</w:t>
            </w:r>
            <w:r w:rsidRPr="00ED6BAA">
              <w:rPr>
                <w:bCs/>
                <w:spacing w:val="-12"/>
              </w:rPr>
              <w:t xml:space="preserve"> </w:t>
            </w:r>
            <w:r w:rsidRPr="00ED6BAA">
              <w:rPr>
                <w:bCs/>
              </w:rPr>
              <w:t>azon</w:t>
            </w:r>
            <w:r w:rsidRPr="00ED6BAA">
              <w:rPr>
                <w:bCs/>
                <w:spacing w:val="28"/>
                <w:w w:val="99"/>
              </w:rPr>
              <w:t xml:space="preserve"> </w:t>
            </w:r>
            <w:r w:rsidRPr="00ED6BAA">
              <w:rPr>
                <w:bCs/>
              </w:rPr>
              <w:t>kívül)</w:t>
            </w:r>
            <w:r w:rsidRPr="00ED6BAA">
              <w:rPr>
                <w:bCs/>
                <w:spacing w:val="-12"/>
              </w:rPr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spacing w:val="-12"/>
              </w:rPr>
              <w:t xml:space="preserve"> </w:t>
            </w:r>
            <w:r w:rsidRPr="00ED6BAA">
              <w:rPr>
                <w:bCs/>
              </w:rPr>
              <w:t>kommunikációja,</w:t>
            </w:r>
            <w:r w:rsidRPr="00ED6BAA">
              <w:rPr>
                <w:bCs/>
                <w:spacing w:val="24"/>
                <w:w w:val="99"/>
              </w:rPr>
              <w:t xml:space="preserve"> </w:t>
            </w:r>
            <w:r w:rsidRPr="00ED6BAA">
              <w:rPr>
                <w:bCs/>
                <w:spacing w:val="-1"/>
              </w:rPr>
              <w:t>együttműködése?</w:t>
            </w:r>
          </w:p>
        </w:tc>
        <w:tc>
          <w:tcPr>
            <w:tcW w:w="3827" w:type="dxa"/>
          </w:tcPr>
          <w:p w:rsidR="00ED6BAA" w:rsidRDefault="00E741CC" w:rsidP="00D80ADD">
            <w:pPr>
              <w:pStyle w:val="Listaszerbekezds"/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tanuláshoz</w:t>
            </w:r>
            <w:r w:rsidRPr="00ED6BA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  <w:r w:rsidRPr="00ED6BA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hatékony</w:t>
            </w:r>
            <w:r w:rsidRPr="00ED6BA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nyugodt</w:t>
            </w:r>
            <w:r w:rsidRPr="00ED6BAA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kommunikációs</w:t>
            </w:r>
            <w:r w:rsidRPr="00ED6BA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teret,</w:t>
            </w:r>
            <w:r w:rsidRPr="00ED6BA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ehhez</w:t>
            </w:r>
            <w:r w:rsidRPr="00ED6BA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kedvező</w:t>
            </w:r>
            <w:r w:rsidRPr="00ED6BAA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feltételeket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alakít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ki.</w:t>
            </w:r>
          </w:p>
          <w:p w:rsidR="00ED6BAA" w:rsidRDefault="00E741CC" w:rsidP="00D80ADD">
            <w:pPr>
              <w:pStyle w:val="Listaszerbekezds"/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Kommunikációját</w:t>
            </w:r>
            <w:r w:rsidRPr="00ED6BA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r w:rsidRPr="00ED6BA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partnerrel</w:t>
            </w:r>
            <w:r w:rsidRPr="00ED6BA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kölcsönösség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konstruktivitás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jellemzi.</w:t>
            </w:r>
          </w:p>
          <w:p w:rsidR="00E741CC" w:rsidRPr="00ED6BAA" w:rsidRDefault="00E741CC" w:rsidP="00D80ADD">
            <w:pPr>
              <w:pStyle w:val="Listaszerbekezds"/>
              <w:widowControl w:val="0"/>
              <w:numPr>
                <w:ilvl w:val="0"/>
                <w:numId w:val="27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4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Tudatosan</w:t>
            </w:r>
            <w:r w:rsidRPr="00ED6BAA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támogatja</w:t>
            </w:r>
            <w:r w:rsidRPr="00ED6BA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  <w:r w:rsidRPr="00ED6BA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egyéni</w:t>
            </w:r>
            <w:r w:rsidRPr="00ED6BA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egymás</w:t>
            </w:r>
            <w:r w:rsidRPr="00ED6BA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közötti</w:t>
            </w:r>
            <w:r w:rsidRPr="00ED6BA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kommunikációjának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fejlődését.</w:t>
            </w:r>
          </w:p>
        </w:tc>
        <w:tc>
          <w:tcPr>
            <w:tcW w:w="2947" w:type="dxa"/>
          </w:tcPr>
          <w:p w:rsidR="002C3254" w:rsidRPr="002C3254" w:rsidRDefault="002C3254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E741CC" w:rsidRPr="002C3254" w:rsidRDefault="002C3254" w:rsidP="006D1C2A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Kapcsolattartás a szülőkkel, tanulókkal, az iskola partnereivel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E741CC" w:rsidTr="006834EE">
        <w:tc>
          <w:tcPr>
            <w:tcW w:w="2802" w:type="dxa"/>
          </w:tcPr>
          <w:p w:rsidR="00E741CC" w:rsidRPr="00ED6BAA" w:rsidRDefault="00E741CC" w:rsidP="006527FC">
            <w:pPr>
              <w:pStyle w:val="TableParagraph"/>
              <w:kinsoku w:val="0"/>
              <w:overflowPunct w:val="0"/>
              <w:ind w:right="179"/>
            </w:pPr>
            <w:r w:rsidRPr="00ED6BAA">
              <w:rPr>
                <w:bCs/>
              </w:rPr>
              <w:t>Milyen</w:t>
            </w:r>
            <w:r w:rsidRPr="00ED6BAA">
              <w:rPr>
                <w:bCs/>
                <w:spacing w:val="-12"/>
              </w:rPr>
              <w:t xml:space="preserve"> </w:t>
            </w:r>
            <w:r w:rsidRPr="00ED6BAA">
              <w:rPr>
                <w:bCs/>
              </w:rPr>
              <w:t>módon</w:t>
            </w:r>
            <w:r w:rsidRPr="00ED6BAA">
              <w:rPr>
                <w:bCs/>
                <w:spacing w:val="-11"/>
              </w:rPr>
              <w:t xml:space="preserve"> </w:t>
            </w:r>
            <w:r w:rsidRPr="00ED6BAA">
              <w:rPr>
                <w:bCs/>
              </w:rPr>
              <w:t>működik</w:t>
            </w:r>
            <w:r w:rsidRPr="00ED6BAA">
              <w:rPr>
                <w:bCs/>
                <w:w w:val="99"/>
              </w:rPr>
              <w:t xml:space="preserve"> </w:t>
            </w:r>
            <w:r w:rsidRPr="00ED6BAA">
              <w:rPr>
                <w:bCs/>
                <w:spacing w:val="-1"/>
              </w:rPr>
              <w:t>együtt</w:t>
            </w:r>
            <w:r w:rsidRPr="00ED6BAA">
              <w:rPr>
                <w:bCs/>
                <w:spacing w:val="-13"/>
              </w:rPr>
              <w:t xml:space="preserve"> </w:t>
            </w:r>
            <w:r w:rsidRPr="00ED6BAA">
              <w:rPr>
                <w:bCs/>
              </w:rPr>
              <w:t>pedagógusokkal</w:t>
            </w:r>
            <w:r w:rsidRPr="00ED6BAA">
              <w:rPr>
                <w:bCs/>
                <w:spacing w:val="-12"/>
              </w:rPr>
              <w:t xml:space="preserve"> </w:t>
            </w:r>
            <w:r w:rsidRPr="00ED6BAA">
              <w:rPr>
                <w:bCs/>
              </w:rPr>
              <w:t>és</w:t>
            </w:r>
            <w:r w:rsidR="00ED6BAA"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spacing w:val="-10"/>
              </w:rPr>
              <w:t xml:space="preserve"> </w:t>
            </w:r>
            <w:r w:rsidRPr="00ED6BAA">
              <w:rPr>
                <w:bCs/>
              </w:rPr>
              <w:t>pedagógiai</w:t>
            </w:r>
            <w:r w:rsidRPr="00ED6BAA">
              <w:rPr>
                <w:bCs/>
                <w:spacing w:val="-7"/>
              </w:rPr>
              <w:t xml:space="preserve"> </w:t>
            </w:r>
            <w:r w:rsidRPr="00ED6BAA">
              <w:rPr>
                <w:bCs/>
                <w:spacing w:val="-1"/>
              </w:rPr>
              <w:t>munkát</w:t>
            </w:r>
            <w:r w:rsidRPr="00ED6BAA">
              <w:rPr>
                <w:bCs/>
                <w:spacing w:val="-8"/>
              </w:rPr>
              <w:t xml:space="preserve"> </w:t>
            </w:r>
            <w:r w:rsidRPr="00ED6BAA">
              <w:rPr>
                <w:bCs/>
              </w:rPr>
              <w:t>segítő</w:t>
            </w:r>
            <w:r w:rsidRPr="00ED6BAA">
              <w:rPr>
                <w:bCs/>
                <w:spacing w:val="28"/>
                <w:w w:val="99"/>
              </w:rPr>
              <w:t xml:space="preserve"> </w:t>
            </w:r>
            <w:r w:rsidRPr="00ED6BAA">
              <w:rPr>
                <w:bCs/>
              </w:rPr>
              <w:t>más</w:t>
            </w:r>
            <w:r w:rsidRPr="00ED6BAA">
              <w:rPr>
                <w:bCs/>
                <w:spacing w:val="-9"/>
              </w:rPr>
              <w:t xml:space="preserve"> </w:t>
            </w:r>
            <w:r w:rsidRPr="00ED6BAA">
              <w:rPr>
                <w:bCs/>
              </w:rPr>
              <w:t>felnőttekkel</w:t>
            </w:r>
            <w:r w:rsidRPr="00ED6BAA">
              <w:rPr>
                <w:bCs/>
                <w:spacing w:val="-8"/>
              </w:rPr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w w:val="99"/>
              </w:rPr>
              <w:t xml:space="preserve"> </w:t>
            </w:r>
            <w:r w:rsidRPr="00ED6BAA">
              <w:rPr>
                <w:bCs/>
              </w:rPr>
              <w:t>pedagógiai</w:t>
            </w:r>
            <w:r w:rsidRPr="00ED6BAA">
              <w:rPr>
                <w:bCs/>
                <w:spacing w:val="-25"/>
              </w:rPr>
              <w:t xml:space="preserve"> </w:t>
            </w:r>
            <w:r w:rsidRPr="00ED6BAA">
              <w:rPr>
                <w:bCs/>
              </w:rPr>
              <w:t>folyamatban?</w:t>
            </w:r>
          </w:p>
        </w:tc>
        <w:tc>
          <w:tcPr>
            <w:tcW w:w="3827" w:type="dxa"/>
          </w:tcPr>
          <w:p w:rsidR="00ED6BAA" w:rsidRDefault="00E741CC" w:rsidP="00D80ADD">
            <w:pPr>
              <w:pStyle w:val="Listaszerbekezds"/>
              <w:widowControl w:val="0"/>
              <w:numPr>
                <w:ilvl w:val="0"/>
                <w:numId w:val="2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kapcsolattartás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formái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együttműködés</w:t>
            </w:r>
            <w:r w:rsidRPr="00ED6BAA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során</w:t>
            </w:r>
            <w:r w:rsidRPr="00ED6B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használja</w:t>
            </w:r>
            <w:r w:rsidRPr="00ED6B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ED6B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infokommunikációs</w:t>
            </w:r>
            <w:r w:rsidRPr="00ED6BAA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eszközöket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ED6B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csatornákat.</w:t>
            </w:r>
          </w:p>
          <w:p w:rsidR="00ED6BAA" w:rsidRPr="00ED6BAA" w:rsidRDefault="00E741CC" w:rsidP="00D80ADD">
            <w:pPr>
              <w:pStyle w:val="Listaszerbekezds"/>
              <w:widowControl w:val="0"/>
              <w:numPr>
                <w:ilvl w:val="0"/>
                <w:numId w:val="2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diákok</w:t>
            </w:r>
            <w:r w:rsidRPr="00ED6B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érdekében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önállóan,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tudatosan</w:t>
            </w:r>
            <w:r w:rsidRPr="00ED6B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kezdeményezően</w:t>
            </w:r>
            <w:r w:rsidRPr="00ED6BA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együttműködik</w:t>
            </w:r>
            <w:r w:rsidRPr="00ED6B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kollégákkal,</w:t>
            </w:r>
            <w:r w:rsidRPr="00ED6BAA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szülőkkel,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partnerekkel,</w:t>
            </w:r>
            <w:r w:rsidRPr="00ED6BAA">
              <w:rPr>
                <w:rFonts w:ascii="Times New Roman" w:hAnsi="Times New Roman" w:cs="Times New Roman"/>
                <w:spacing w:val="52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szervezetekkel.</w:t>
            </w:r>
          </w:p>
          <w:p w:rsidR="00E741CC" w:rsidRPr="00ED6BAA" w:rsidRDefault="00E741CC" w:rsidP="00D80ADD">
            <w:pPr>
              <w:pStyle w:val="Listaszerbekezds"/>
              <w:widowControl w:val="0"/>
              <w:numPr>
                <w:ilvl w:val="0"/>
                <w:numId w:val="29"/>
              </w:numPr>
              <w:tabs>
                <w:tab w:val="left" w:pos="463"/>
              </w:tabs>
              <w:kinsoku w:val="0"/>
              <w:overflowPunct w:val="0"/>
              <w:autoSpaceDE w:val="0"/>
              <w:autoSpaceDN w:val="0"/>
              <w:adjustRightInd w:val="0"/>
              <w:ind w:left="318" w:right="3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6BA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r w:rsidRPr="00ED6BA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munkaközösség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munkájában</w:t>
            </w:r>
            <w:r w:rsidRPr="00ED6BAA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kezdeményezően</w:t>
            </w:r>
            <w:r w:rsidRPr="00ED6BA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aktívan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részt</w:t>
            </w:r>
            <w:r w:rsidRPr="00ED6BA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vállal.</w:t>
            </w:r>
            <w:r w:rsidRPr="00ED6BAA">
              <w:rPr>
                <w:rFonts w:ascii="Times New Roman" w:hAnsi="Times New Roman" w:cs="Times New Roman"/>
                <w:spacing w:val="45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Együttműködik</w:t>
            </w:r>
            <w:r w:rsidRPr="00ED6BA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pedagógustársaival</w:t>
            </w:r>
            <w:r w:rsidRPr="00ED6BA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különböző</w:t>
            </w:r>
            <w:r w:rsidRPr="00ED6BAA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ED6B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ED6BA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tanulásszervezési</w:t>
            </w:r>
            <w:r w:rsidRPr="00ED6BA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eljárások</w:t>
            </w:r>
            <w:r w:rsidRPr="00ED6BA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(pl.</w:t>
            </w:r>
            <w:r w:rsidRPr="00ED6BAA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projektoktatás,</w:t>
            </w:r>
            <w:r w:rsidRPr="00ED6BA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témanap,</w:t>
            </w:r>
            <w:r w:rsidRPr="00ED6BA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ünnepség,</w:t>
            </w:r>
            <w:r w:rsidRPr="00ED6BA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kirándulás)</w:t>
            </w:r>
            <w:r w:rsidRPr="00ED6BAA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ED6BAA">
              <w:rPr>
                <w:rFonts w:ascii="Times New Roman" w:hAnsi="Times New Roman" w:cs="Times New Roman"/>
                <w:sz w:val="24"/>
                <w:szCs w:val="24"/>
              </w:rPr>
              <w:t>megvalósításában.</w:t>
            </w:r>
          </w:p>
        </w:tc>
        <w:tc>
          <w:tcPr>
            <w:tcW w:w="2947" w:type="dxa"/>
          </w:tcPr>
          <w:p w:rsidR="002C3254" w:rsidRDefault="002C3254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program:</w:t>
            </w:r>
          </w:p>
          <w:p w:rsidR="002C3254" w:rsidRDefault="002C3254" w:rsidP="00D80ADD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Kapcsolattartás a kollégium és az szülők illetve iskolai pedagógusok között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C3254" w:rsidRPr="002C3254" w:rsidRDefault="002C3254" w:rsidP="00D80ADD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ellátás közös elvei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1A5131" w:rsidRPr="001A5131" w:rsidRDefault="001A5131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1A5131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Házirend</w:t>
            </w:r>
          </w:p>
          <w:p w:rsidR="001A5131" w:rsidRPr="001A5131" w:rsidRDefault="001A5131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 w:rsidRPr="001A5131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SZMSZ</w:t>
            </w:r>
          </w:p>
        </w:tc>
      </w:tr>
      <w:tr w:rsidR="00ED6BAA" w:rsidTr="006834EE">
        <w:tc>
          <w:tcPr>
            <w:tcW w:w="2802" w:type="dxa"/>
          </w:tcPr>
          <w:p w:rsidR="001A5131" w:rsidRDefault="00ED6BAA" w:rsidP="006527FC">
            <w:pPr>
              <w:pStyle w:val="TableParagraph"/>
              <w:kinsoku w:val="0"/>
              <w:overflowPunct w:val="0"/>
              <w:ind w:right="103"/>
              <w:rPr>
                <w:bCs/>
                <w:spacing w:val="-14"/>
              </w:rPr>
            </w:pPr>
            <w:r w:rsidRPr="00ED6BAA">
              <w:rPr>
                <w:bCs/>
              </w:rPr>
              <w:t>Reális</w:t>
            </w:r>
            <w:r w:rsidRPr="00ED6BAA">
              <w:rPr>
                <w:bCs/>
                <w:spacing w:val="-19"/>
              </w:rPr>
              <w:t xml:space="preserve"> </w:t>
            </w:r>
            <w:r w:rsidRPr="00ED6BAA">
              <w:rPr>
                <w:bCs/>
              </w:rPr>
              <w:t>önismerettel</w:t>
            </w:r>
            <w:r w:rsidRPr="00ED6BAA">
              <w:rPr>
                <w:bCs/>
                <w:spacing w:val="22"/>
                <w:w w:val="99"/>
              </w:rPr>
              <w:t xml:space="preserve"> </w:t>
            </w:r>
            <w:r w:rsidRPr="00ED6BAA">
              <w:rPr>
                <w:bCs/>
              </w:rPr>
              <w:t>rendelkezik-e?</w:t>
            </w:r>
            <w:r w:rsidRPr="00ED6BAA">
              <w:rPr>
                <w:bCs/>
                <w:spacing w:val="-14"/>
              </w:rPr>
              <w:t xml:space="preserve"> </w:t>
            </w:r>
          </w:p>
          <w:p w:rsidR="001A5131" w:rsidRDefault="00ED6BAA" w:rsidP="006527FC">
            <w:pPr>
              <w:pStyle w:val="TableParagraph"/>
              <w:kinsoku w:val="0"/>
              <w:overflowPunct w:val="0"/>
              <w:ind w:right="103"/>
              <w:rPr>
                <w:bCs/>
                <w:spacing w:val="-9"/>
              </w:rPr>
            </w:pPr>
            <w:r w:rsidRPr="00ED6BAA">
              <w:rPr>
                <w:bCs/>
              </w:rPr>
              <w:t>Jellemző-e</w:t>
            </w:r>
            <w:r w:rsidRPr="00ED6BAA">
              <w:rPr>
                <w:bCs/>
                <w:spacing w:val="-14"/>
              </w:rPr>
              <w:t xml:space="preserve"> </w:t>
            </w:r>
            <w:r w:rsidRPr="00ED6BAA">
              <w:rPr>
                <w:bCs/>
                <w:spacing w:val="-1"/>
              </w:rPr>
              <w:t>rá</w:t>
            </w:r>
            <w:r w:rsidRPr="00ED6BAA">
              <w:rPr>
                <w:bCs/>
                <w:spacing w:val="24"/>
                <w:w w:val="99"/>
              </w:rPr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spacing w:val="-10"/>
              </w:rPr>
              <w:t xml:space="preserve"> </w:t>
            </w:r>
            <w:r w:rsidRPr="00ED6BAA">
              <w:rPr>
                <w:bCs/>
                <w:spacing w:val="-1"/>
              </w:rPr>
              <w:t>reflektív</w:t>
            </w:r>
            <w:r w:rsidRPr="00ED6BAA">
              <w:rPr>
                <w:bCs/>
                <w:spacing w:val="-8"/>
              </w:rPr>
              <w:t xml:space="preserve"> </w:t>
            </w:r>
            <w:r w:rsidRPr="00ED6BAA">
              <w:rPr>
                <w:bCs/>
              </w:rPr>
              <w:t>szemlélet?</w:t>
            </w:r>
            <w:r w:rsidRPr="00ED6BAA">
              <w:rPr>
                <w:bCs/>
                <w:spacing w:val="-9"/>
              </w:rPr>
              <w:t xml:space="preserve"> </w:t>
            </w:r>
          </w:p>
          <w:p w:rsidR="00ED6BAA" w:rsidRPr="00ED6BAA" w:rsidRDefault="00ED6BAA" w:rsidP="006527FC">
            <w:pPr>
              <w:pStyle w:val="TableParagraph"/>
              <w:kinsoku w:val="0"/>
              <w:overflowPunct w:val="0"/>
              <w:ind w:right="103"/>
            </w:pPr>
            <w:r w:rsidRPr="00ED6BAA">
              <w:rPr>
                <w:bCs/>
              </w:rPr>
              <w:t>Hogyan</w:t>
            </w:r>
            <w:r w:rsidRPr="00ED6BAA">
              <w:rPr>
                <w:bCs/>
                <w:spacing w:val="22"/>
                <w:w w:val="99"/>
              </w:rPr>
              <w:t xml:space="preserve"> </w:t>
            </w:r>
            <w:r w:rsidRPr="00ED6BAA">
              <w:rPr>
                <w:bCs/>
              </w:rPr>
              <w:t>fogadja</w:t>
            </w:r>
            <w:r w:rsidRPr="00ED6BAA">
              <w:rPr>
                <w:bCs/>
                <w:spacing w:val="-14"/>
              </w:rPr>
              <w:t xml:space="preserve"> </w:t>
            </w:r>
            <w:r w:rsidRPr="00ED6BAA">
              <w:rPr>
                <w:bCs/>
              </w:rPr>
              <w:t>a</w:t>
            </w:r>
            <w:r w:rsidRPr="00ED6BAA">
              <w:rPr>
                <w:bCs/>
                <w:spacing w:val="-13"/>
              </w:rPr>
              <w:t xml:space="preserve"> </w:t>
            </w:r>
            <w:r w:rsidRPr="00ED6BAA">
              <w:rPr>
                <w:bCs/>
              </w:rPr>
              <w:t>visszajelzéseket?</w:t>
            </w:r>
          </w:p>
          <w:p w:rsidR="00ED6BAA" w:rsidRPr="00ED6BAA" w:rsidRDefault="00ED6BAA" w:rsidP="006527FC">
            <w:pPr>
              <w:pStyle w:val="TableParagraph"/>
              <w:kinsoku w:val="0"/>
              <w:overflowPunct w:val="0"/>
              <w:ind w:right="34"/>
            </w:pPr>
            <w:r w:rsidRPr="00ED6BAA">
              <w:rPr>
                <w:bCs/>
                <w:spacing w:val="-1"/>
              </w:rPr>
              <w:t>Képes-e</w:t>
            </w:r>
            <w:r w:rsidRPr="00ED6BAA">
              <w:rPr>
                <w:bCs/>
                <w:spacing w:val="-22"/>
              </w:rPr>
              <w:t xml:space="preserve"> </w:t>
            </w:r>
            <w:r w:rsidRPr="00ED6BAA">
              <w:rPr>
                <w:bCs/>
              </w:rPr>
              <w:t>önreflexióra?</w:t>
            </w:r>
            <w:r w:rsidRPr="00ED6BAA">
              <w:rPr>
                <w:bCs/>
                <w:spacing w:val="29"/>
                <w:w w:val="99"/>
              </w:rPr>
              <w:t xml:space="preserve"> </w:t>
            </w:r>
            <w:r w:rsidRPr="00ED6BAA">
              <w:rPr>
                <w:bCs/>
                <w:spacing w:val="-1"/>
              </w:rPr>
              <w:t>Képes-e</w:t>
            </w:r>
            <w:r w:rsidRPr="00ED6BAA">
              <w:rPr>
                <w:bCs/>
                <w:spacing w:val="-24"/>
              </w:rPr>
              <w:t xml:space="preserve"> </w:t>
            </w:r>
            <w:r w:rsidRPr="00ED6BAA">
              <w:rPr>
                <w:bCs/>
              </w:rPr>
              <w:t>önfejlesztésre?</w:t>
            </w:r>
          </w:p>
        </w:tc>
        <w:tc>
          <w:tcPr>
            <w:tcW w:w="3827" w:type="dxa"/>
          </w:tcPr>
          <w:p w:rsidR="00ED6BAA" w:rsidRDefault="00ED6BAA" w:rsidP="00D80ADD">
            <w:pPr>
              <w:pStyle w:val="TableParagraph"/>
              <w:numPr>
                <w:ilvl w:val="0"/>
                <w:numId w:val="30"/>
              </w:numPr>
              <w:tabs>
                <w:tab w:val="left" w:pos="4003"/>
              </w:tabs>
              <w:kinsoku w:val="0"/>
              <w:overflowPunct w:val="0"/>
              <w:ind w:left="318" w:right="176" w:hanging="284"/>
            </w:pPr>
            <w:r w:rsidRPr="00ED6BAA">
              <w:t>A</w:t>
            </w:r>
            <w:r w:rsidRPr="00ED6BAA">
              <w:rPr>
                <w:spacing w:val="-9"/>
              </w:rPr>
              <w:t xml:space="preserve"> </w:t>
            </w:r>
            <w:r w:rsidRPr="00ED6BAA">
              <w:t>megbeszéléseken,</w:t>
            </w:r>
            <w:r w:rsidRPr="00ED6BAA">
              <w:rPr>
                <w:spacing w:val="-8"/>
              </w:rPr>
              <w:t xml:space="preserve"> </w:t>
            </w:r>
            <w:r w:rsidRPr="00ED6BAA">
              <w:t>a</w:t>
            </w:r>
            <w:r w:rsidRPr="00ED6BAA">
              <w:rPr>
                <w:spacing w:val="-7"/>
              </w:rPr>
              <w:t xml:space="preserve"> </w:t>
            </w:r>
            <w:r w:rsidRPr="00ED6BAA">
              <w:t>vitákban,</w:t>
            </w:r>
            <w:r w:rsidRPr="00ED6BAA">
              <w:rPr>
                <w:spacing w:val="-9"/>
              </w:rPr>
              <w:t xml:space="preserve"> </w:t>
            </w:r>
            <w:r w:rsidRPr="00ED6BAA">
              <w:t>az</w:t>
            </w:r>
            <w:r w:rsidRPr="00ED6BAA">
              <w:rPr>
                <w:spacing w:val="27"/>
                <w:w w:val="99"/>
              </w:rPr>
              <w:t xml:space="preserve"> </w:t>
            </w:r>
            <w:r w:rsidRPr="00ED6BAA">
              <w:t>értekezleteken</w:t>
            </w:r>
            <w:r w:rsidRPr="00ED6BAA">
              <w:rPr>
                <w:spacing w:val="-16"/>
              </w:rPr>
              <w:t xml:space="preserve"> </w:t>
            </w:r>
            <w:r w:rsidRPr="00ED6BAA">
              <w:t>rendszeresen</w:t>
            </w:r>
            <w:r w:rsidRPr="00ED6BAA">
              <w:rPr>
                <w:spacing w:val="-16"/>
              </w:rPr>
              <w:t xml:space="preserve"> </w:t>
            </w:r>
            <w:r w:rsidRPr="00ED6BAA">
              <w:t>kifejti</w:t>
            </w:r>
            <w:r w:rsidRPr="00ED6BAA">
              <w:rPr>
                <w:spacing w:val="29"/>
                <w:w w:val="99"/>
              </w:rPr>
              <w:t xml:space="preserve"> </w:t>
            </w:r>
            <w:r w:rsidRPr="00ED6BAA">
              <w:t>szakmai</w:t>
            </w:r>
            <w:r w:rsidRPr="00ED6BAA">
              <w:rPr>
                <w:spacing w:val="-10"/>
              </w:rPr>
              <w:t xml:space="preserve"> </w:t>
            </w:r>
            <w:r w:rsidRPr="00ED6BAA">
              <w:rPr>
                <w:spacing w:val="-1"/>
              </w:rPr>
              <w:t>álláspontját,</w:t>
            </w:r>
            <w:r w:rsidRPr="00ED6BAA">
              <w:rPr>
                <w:spacing w:val="-9"/>
              </w:rPr>
              <w:t xml:space="preserve"> </w:t>
            </w:r>
            <w:r w:rsidRPr="00ED6BAA">
              <w:t>a</w:t>
            </w:r>
            <w:r w:rsidRPr="00ED6BAA">
              <w:rPr>
                <w:spacing w:val="-8"/>
              </w:rPr>
              <w:t xml:space="preserve"> </w:t>
            </w:r>
            <w:r w:rsidRPr="00ED6BAA">
              <w:t>vitákban</w:t>
            </w:r>
            <w:r w:rsidRPr="00ED6BAA">
              <w:rPr>
                <w:spacing w:val="-9"/>
              </w:rPr>
              <w:t xml:space="preserve"> </w:t>
            </w:r>
            <w:r w:rsidRPr="00ED6BAA">
              <w:t>képes</w:t>
            </w:r>
            <w:r w:rsidRPr="00ED6BAA">
              <w:rPr>
                <w:spacing w:val="36"/>
                <w:w w:val="99"/>
              </w:rPr>
              <w:t xml:space="preserve"> </w:t>
            </w:r>
            <w:r w:rsidRPr="00ED6BAA">
              <w:t>másokat</w:t>
            </w:r>
            <w:r w:rsidRPr="00ED6BAA">
              <w:rPr>
                <w:spacing w:val="-7"/>
              </w:rPr>
              <w:t xml:space="preserve"> </w:t>
            </w:r>
            <w:r w:rsidRPr="00ED6BAA">
              <w:rPr>
                <w:spacing w:val="-1"/>
              </w:rPr>
              <w:t>meggyőzni,</w:t>
            </w:r>
            <w:r w:rsidRPr="00ED6BAA">
              <w:rPr>
                <w:spacing w:val="-4"/>
              </w:rPr>
              <w:t xml:space="preserve"> </w:t>
            </w:r>
            <w:r w:rsidRPr="00ED6BAA">
              <w:t>és</w:t>
            </w:r>
            <w:r w:rsidRPr="00ED6BAA">
              <w:rPr>
                <w:spacing w:val="-6"/>
              </w:rPr>
              <w:t xml:space="preserve"> </w:t>
            </w:r>
            <w:r w:rsidRPr="00ED6BAA">
              <w:t>ő</w:t>
            </w:r>
            <w:r w:rsidRPr="00ED6BAA">
              <w:rPr>
                <w:spacing w:val="-5"/>
              </w:rPr>
              <w:t xml:space="preserve"> </w:t>
            </w:r>
            <w:r w:rsidRPr="00ED6BAA">
              <w:t>maga</w:t>
            </w:r>
            <w:r w:rsidRPr="00ED6BAA">
              <w:rPr>
                <w:spacing w:val="-6"/>
              </w:rPr>
              <w:t xml:space="preserve"> </w:t>
            </w:r>
            <w:r w:rsidRPr="00ED6BAA">
              <w:rPr>
                <w:spacing w:val="-1"/>
              </w:rPr>
              <w:t>is</w:t>
            </w:r>
            <w:r w:rsidRPr="00ED6BAA">
              <w:rPr>
                <w:spacing w:val="24"/>
                <w:w w:val="99"/>
              </w:rPr>
              <w:t xml:space="preserve"> </w:t>
            </w:r>
            <w:r w:rsidRPr="00ED6BAA">
              <w:rPr>
                <w:spacing w:val="-1"/>
              </w:rPr>
              <w:t>meggyőzhető.</w:t>
            </w:r>
          </w:p>
          <w:p w:rsidR="00ED6BAA" w:rsidRDefault="00ED6BAA" w:rsidP="00D80ADD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ind w:left="318" w:right="34" w:hanging="284"/>
            </w:pPr>
            <w:r w:rsidRPr="00ED6BAA">
              <w:rPr>
                <w:spacing w:val="-1"/>
              </w:rPr>
              <w:t>Nyitott</w:t>
            </w:r>
            <w:r w:rsidRPr="00ED6BAA">
              <w:rPr>
                <w:spacing w:val="-4"/>
              </w:rPr>
              <w:t xml:space="preserve"> </w:t>
            </w:r>
            <w:r w:rsidRPr="00ED6BAA">
              <w:t>a</w:t>
            </w:r>
            <w:r w:rsidRPr="00ED6BAA">
              <w:rPr>
                <w:spacing w:val="-5"/>
              </w:rPr>
              <w:t xml:space="preserve"> </w:t>
            </w:r>
            <w:r w:rsidRPr="00ED6BAA">
              <w:rPr>
                <w:spacing w:val="-1"/>
              </w:rPr>
              <w:t>szülő,</w:t>
            </w:r>
            <w:r w:rsidRPr="00ED6BAA">
              <w:rPr>
                <w:spacing w:val="-5"/>
              </w:rPr>
              <w:t xml:space="preserve"> </w:t>
            </w:r>
            <w:r w:rsidRPr="00ED6BAA">
              <w:t>a</w:t>
            </w:r>
            <w:r w:rsidRPr="00ED6BAA">
              <w:rPr>
                <w:spacing w:val="-5"/>
              </w:rPr>
              <w:t xml:space="preserve"> </w:t>
            </w:r>
            <w:r w:rsidRPr="00ED6BAA">
              <w:t>tanuló,</w:t>
            </w:r>
            <w:r w:rsidRPr="00ED6BAA">
              <w:rPr>
                <w:spacing w:val="-4"/>
              </w:rPr>
              <w:t xml:space="preserve"> </w:t>
            </w:r>
            <w:r w:rsidRPr="00ED6BAA">
              <w:t>az</w:t>
            </w:r>
            <w:r w:rsidRPr="00ED6BAA">
              <w:rPr>
                <w:spacing w:val="22"/>
                <w:w w:val="99"/>
              </w:rPr>
              <w:t xml:space="preserve"> </w:t>
            </w:r>
            <w:r w:rsidRPr="00ED6BAA">
              <w:t>intézményvezető,</w:t>
            </w:r>
            <w:r w:rsidRPr="00ED6BAA">
              <w:rPr>
                <w:spacing w:val="-10"/>
              </w:rPr>
              <w:t xml:space="preserve"> </w:t>
            </w:r>
            <w:r w:rsidRPr="00ED6BAA">
              <w:t>a</w:t>
            </w:r>
            <w:r w:rsidRPr="00ED6BAA">
              <w:rPr>
                <w:spacing w:val="-10"/>
              </w:rPr>
              <w:t xml:space="preserve"> </w:t>
            </w:r>
            <w:r w:rsidRPr="00ED6BAA">
              <w:t>kollégák,</w:t>
            </w:r>
            <w:r w:rsidRPr="00ED6BAA">
              <w:rPr>
                <w:spacing w:val="-9"/>
              </w:rPr>
              <w:t xml:space="preserve"> </w:t>
            </w:r>
            <w:r w:rsidRPr="00ED6BAA">
              <w:t>a</w:t>
            </w:r>
            <w:r w:rsidRPr="00ED6BAA">
              <w:rPr>
                <w:spacing w:val="26"/>
                <w:w w:val="99"/>
              </w:rPr>
              <w:t xml:space="preserve"> </w:t>
            </w:r>
            <w:r w:rsidRPr="00ED6BAA">
              <w:t>szaktanácsadó</w:t>
            </w:r>
            <w:r w:rsidRPr="00ED6BAA">
              <w:rPr>
                <w:spacing w:val="-27"/>
              </w:rPr>
              <w:t xml:space="preserve"> </w:t>
            </w:r>
            <w:r w:rsidRPr="00ED6BAA">
              <w:rPr>
                <w:spacing w:val="-1"/>
              </w:rPr>
              <w:t>visszajelzéseire,</w:t>
            </w:r>
            <w:r w:rsidRPr="00ED6BAA">
              <w:rPr>
                <w:spacing w:val="30"/>
                <w:w w:val="99"/>
              </w:rPr>
              <w:t xml:space="preserve"> </w:t>
            </w:r>
            <w:r w:rsidRPr="00ED6BAA">
              <w:rPr>
                <w:spacing w:val="-1"/>
              </w:rPr>
              <w:t>felhasználja</w:t>
            </w:r>
            <w:r w:rsidRPr="00ED6BAA">
              <w:rPr>
                <w:spacing w:val="-10"/>
              </w:rPr>
              <w:t xml:space="preserve"> </w:t>
            </w:r>
            <w:r w:rsidRPr="00ED6BAA">
              <w:t>őket</w:t>
            </w:r>
            <w:r w:rsidRPr="00ED6BAA">
              <w:rPr>
                <w:spacing w:val="-11"/>
              </w:rPr>
              <w:t xml:space="preserve"> </w:t>
            </w:r>
            <w:r w:rsidRPr="00ED6BAA">
              <w:t>szakmai</w:t>
            </w:r>
            <w:r w:rsidRPr="00ED6BAA">
              <w:rPr>
                <w:spacing w:val="-11"/>
              </w:rPr>
              <w:t xml:space="preserve"> </w:t>
            </w:r>
            <w:r w:rsidRPr="00ED6BAA">
              <w:rPr>
                <w:spacing w:val="-1"/>
              </w:rPr>
              <w:t>fejlődése</w:t>
            </w:r>
            <w:r w:rsidRPr="00ED6BAA">
              <w:rPr>
                <w:spacing w:val="48"/>
                <w:w w:val="99"/>
              </w:rPr>
              <w:t xml:space="preserve"> </w:t>
            </w:r>
            <w:r w:rsidRPr="00ED6BAA">
              <w:t>érdekében.</w:t>
            </w:r>
          </w:p>
          <w:p w:rsidR="00ED6BAA" w:rsidRPr="00ED6BAA" w:rsidRDefault="00ED6BAA" w:rsidP="00D80ADD">
            <w:pPr>
              <w:pStyle w:val="TableParagraph"/>
              <w:numPr>
                <w:ilvl w:val="0"/>
                <w:numId w:val="30"/>
              </w:numPr>
              <w:kinsoku w:val="0"/>
              <w:overflowPunct w:val="0"/>
              <w:ind w:left="318" w:right="34" w:hanging="284"/>
            </w:pPr>
            <w:r w:rsidRPr="00ED6BAA">
              <w:rPr>
                <w:spacing w:val="-1"/>
              </w:rPr>
              <w:t>Iskolai</w:t>
            </w:r>
            <w:r w:rsidRPr="00ED6BAA">
              <w:rPr>
                <w:spacing w:val="-12"/>
              </w:rPr>
              <w:t xml:space="preserve"> </w:t>
            </w:r>
            <w:r w:rsidRPr="00ED6BAA">
              <w:t>tevékenységei</w:t>
            </w:r>
            <w:r w:rsidRPr="00ED6BAA">
              <w:rPr>
                <w:spacing w:val="-14"/>
              </w:rPr>
              <w:t xml:space="preserve"> </w:t>
            </w:r>
            <w:r w:rsidRPr="00ED6BAA">
              <w:t>során</w:t>
            </w:r>
            <w:r w:rsidRPr="00ED6BAA">
              <w:rPr>
                <w:spacing w:val="29"/>
                <w:w w:val="99"/>
              </w:rPr>
              <w:t xml:space="preserve"> </w:t>
            </w:r>
            <w:r w:rsidRPr="00ED6BAA">
              <w:t>felmerülő/kapott</w:t>
            </w:r>
            <w:r w:rsidRPr="00ED6BAA">
              <w:rPr>
                <w:spacing w:val="-17"/>
              </w:rPr>
              <w:t xml:space="preserve"> </w:t>
            </w:r>
            <w:r w:rsidRPr="00ED6BAA">
              <w:rPr>
                <w:spacing w:val="-1"/>
              </w:rPr>
              <w:t>feladatait,</w:t>
            </w:r>
            <w:r w:rsidRPr="00ED6BAA">
              <w:rPr>
                <w:spacing w:val="-14"/>
              </w:rPr>
              <w:t xml:space="preserve"> </w:t>
            </w:r>
            <w:r w:rsidRPr="00ED6BAA">
              <w:t>problémáit</w:t>
            </w:r>
            <w:r w:rsidRPr="00ED6BAA">
              <w:rPr>
                <w:spacing w:val="30"/>
                <w:w w:val="99"/>
              </w:rPr>
              <w:t xml:space="preserve"> </w:t>
            </w:r>
            <w:r w:rsidRPr="00ED6BAA">
              <w:rPr>
                <w:spacing w:val="-1"/>
              </w:rPr>
              <w:t>önállóan,</w:t>
            </w:r>
            <w:r w:rsidRPr="00ED6BAA">
              <w:rPr>
                <w:spacing w:val="-8"/>
              </w:rPr>
              <w:t xml:space="preserve"> </w:t>
            </w:r>
            <w:r w:rsidRPr="00ED6BAA">
              <w:t>a</w:t>
            </w:r>
            <w:r w:rsidRPr="00ED6BAA">
              <w:rPr>
                <w:spacing w:val="-10"/>
              </w:rPr>
              <w:t xml:space="preserve"> </w:t>
            </w:r>
            <w:r w:rsidRPr="00ED6BAA">
              <w:rPr>
                <w:spacing w:val="-1"/>
              </w:rPr>
              <w:t>szervezet</w:t>
            </w:r>
            <w:r w:rsidRPr="00ED6BAA">
              <w:rPr>
                <w:spacing w:val="-10"/>
              </w:rPr>
              <w:t xml:space="preserve"> </w:t>
            </w:r>
            <w:r w:rsidRPr="00ED6BAA">
              <w:t>működési</w:t>
            </w:r>
            <w:r w:rsidRPr="00ED6BAA">
              <w:rPr>
                <w:spacing w:val="36"/>
                <w:w w:val="99"/>
              </w:rPr>
              <w:t xml:space="preserve"> </w:t>
            </w:r>
            <w:r w:rsidRPr="00ED6BAA">
              <w:rPr>
                <w:spacing w:val="-1"/>
              </w:rPr>
              <w:t>rendszerének</w:t>
            </w:r>
            <w:r w:rsidRPr="00ED6BAA">
              <w:rPr>
                <w:spacing w:val="-9"/>
              </w:rPr>
              <w:t xml:space="preserve"> </w:t>
            </w:r>
            <w:r w:rsidRPr="00ED6BAA">
              <w:rPr>
                <w:spacing w:val="-1"/>
              </w:rPr>
              <w:t>megfelelő</w:t>
            </w:r>
            <w:r w:rsidRPr="00ED6BAA">
              <w:rPr>
                <w:spacing w:val="-10"/>
              </w:rPr>
              <w:t xml:space="preserve"> </w:t>
            </w:r>
            <w:r w:rsidRPr="00ED6BAA">
              <w:t>módon</w:t>
            </w:r>
            <w:r w:rsidRPr="00ED6BAA">
              <w:rPr>
                <w:spacing w:val="-10"/>
              </w:rPr>
              <w:t xml:space="preserve"> </w:t>
            </w:r>
            <w:r w:rsidRPr="00ED6BAA">
              <w:t>kezeli,</w:t>
            </w:r>
            <w:r w:rsidRPr="00ED6BAA">
              <w:rPr>
                <w:spacing w:val="37"/>
                <w:w w:val="99"/>
              </w:rPr>
              <w:t xml:space="preserve"> </w:t>
            </w:r>
            <w:r w:rsidRPr="00ED6BAA">
              <w:rPr>
                <w:spacing w:val="-1"/>
              </w:rPr>
              <w:t>intézi.</w:t>
            </w:r>
          </w:p>
        </w:tc>
        <w:tc>
          <w:tcPr>
            <w:tcW w:w="2947" w:type="dxa"/>
          </w:tcPr>
          <w:p w:rsidR="001A5131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2C3254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2C3254" w:rsidRDefault="002C3254" w:rsidP="00D80ADD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helyi feladatai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C3254" w:rsidRPr="002C3254" w:rsidRDefault="002C3254" w:rsidP="006D1C2A">
            <w:pPr>
              <w:pStyle w:val="Listaszerbekezds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C325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osztályfőnök feladatai és hatásköre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1C4024" w:rsidRDefault="001C402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2551"/>
      </w:tblGrid>
      <w:tr w:rsidR="001C4024" w:rsidRPr="001C4024" w:rsidTr="006D1C2A">
        <w:tc>
          <w:tcPr>
            <w:tcW w:w="9350" w:type="dxa"/>
            <w:gridSpan w:val="3"/>
          </w:tcPr>
          <w:p w:rsidR="001C4024" w:rsidRPr="001C4024" w:rsidRDefault="001C4024" w:rsidP="00D80AD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1C402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Elkötelezettség és szakmai felelősségvállalás a szakmai fejlődésért</w:t>
            </w:r>
          </w:p>
        </w:tc>
      </w:tr>
      <w:tr w:rsidR="001C4024" w:rsidTr="006D1C2A">
        <w:tc>
          <w:tcPr>
            <w:tcW w:w="9350" w:type="dxa"/>
            <w:gridSpan w:val="3"/>
          </w:tcPr>
          <w:p w:rsidR="005E50B9" w:rsidRPr="00DB0517" w:rsidRDefault="005E50B9" w:rsidP="006D1C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pedagógus a pedagógusi szerepek és feladatok, valamint az ezekre ható társadalmi folyamatok, jogszabályok és etikai normák ismeretében képes meghatározni és rendszeresen újrafogalmazni saját szakmai szerepvállalását.</w:t>
            </w:r>
            <w:r w:rsidR="006D1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Törekszik önismeretének, saját személyiségének fejlesztésére, lelki egészségének megőrzésére, és ehhez nyitott a környezet visszajelzéseinek felhasználására. Figyelemmel kíséri saját tevékenységének másokra gyakorolt hatását, s ezek alapján reflektív módon</w:t>
            </w:r>
            <w:r w:rsidR="006D1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törekszik tevékenységének javítására, szakmai felkészültségének folyamatos fejlesztésére.</w:t>
            </w:r>
            <w:r w:rsidR="006D1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Képes a szakmai információforrások megtalálására, értelmezésére, felhasználására és ezek közvetítésére.</w:t>
            </w:r>
            <w:r w:rsid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Szaktárgya, valamint </w:t>
            </w:r>
            <w:proofErr w:type="gramStart"/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 neveléstudomány</w:t>
            </w:r>
            <w:proofErr w:type="gramEnd"/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kutatási módszereinek ismeretében képes az iskolai munkára  vonatkozó  kutatásokban,  fejlesztésekben  való  részvételre,  akciókutatás tervezésére  s  lebonyolítására,  a  kutatási  eredmények  értelmezésére  és  alkalmazására nevelő-oktató munkájában.</w:t>
            </w:r>
            <w:r w:rsidR="006D1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pedagógus</w:t>
            </w:r>
            <w:r w:rsidR="006D1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:rsidR="005E50B9" w:rsidRPr="00DB0517" w:rsidRDefault="005E50B9" w:rsidP="006D1C2A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saját magára is érvényesíti a folyamatos értékelés, fejlesztés, fejlődés, továbblépés igényét,</w:t>
            </w:r>
          </w:p>
          <w:p w:rsidR="005E50B9" w:rsidRPr="00DB0517" w:rsidRDefault="005E50B9" w:rsidP="006D1C2A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pedagógiai kérdésekben tájékozott, követi a szakmában történteket,</w:t>
            </w:r>
          </w:p>
          <w:p w:rsidR="005E50B9" w:rsidRPr="00DB0517" w:rsidRDefault="005E50B9" w:rsidP="006D1C2A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munkájában kezdeményező és felelősségteljes,</w:t>
            </w:r>
          </w:p>
          <w:p w:rsidR="001C4024" w:rsidRPr="005E50B9" w:rsidRDefault="005E50B9" w:rsidP="006D1C2A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0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munkájában pontos és megbízható.</w:t>
            </w:r>
          </w:p>
        </w:tc>
      </w:tr>
      <w:tr w:rsidR="001C4024" w:rsidRPr="00A077DC" w:rsidTr="00CE099D">
        <w:tc>
          <w:tcPr>
            <w:tcW w:w="2972" w:type="dxa"/>
          </w:tcPr>
          <w:p w:rsidR="001C4024" w:rsidRPr="00A077DC" w:rsidRDefault="001C4024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3827" w:type="dxa"/>
          </w:tcPr>
          <w:p w:rsidR="001C4024" w:rsidRPr="00A077DC" w:rsidRDefault="001C4024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077D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  <w:tc>
          <w:tcPr>
            <w:tcW w:w="2551" w:type="dxa"/>
          </w:tcPr>
          <w:p w:rsidR="001C4024" w:rsidRPr="00A077DC" w:rsidRDefault="001C4024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Intézményi elvárás</w:t>
            </w:r>
          </w:p>
        </w:tc>
      </w:tr>
      <w:tr w:rsidR="001C4024" w:rsidTr="00CE099D">
        <w:tc>
          <w:tcPr>
            <w:tcW w:w="2972" w:type="dxa"/>
          </w:tcPr>
          <w:p w:rsidR="001C4024" w:rsidRPr="005E50B9" w:rsidRDefault="001C4024" w:rsidP="006527FC">
            <w:pPr>
              <w:pStyle w:val="TableParagraph"/>
              <w:kinsoku w:val="0"/>
              <w:overflowPunct w:val="0"/>
              <w:ind w:right="91"/>
            </w:pPr>
            <w:r w:rsidRPr="005E50B9">
              <w:rPr>
                <w:bCs/>
                <w:spacing w:val="-1"/>
              </w:rPr>
              <w:t>Saját</w:t>
            </w:r>
            <w:r w:rsidRPr="005E50B9">
              <w:rPr>
                <w:bCs/>
                <w:spacing w:val="-13"/>
              </w:rPr>
              <w:t xml:space="preserve"> </w:t>
            </w:r>
            <w:r w:rsidRPr="005E50B9">
              <w:rPr>
                <w:bCs/>
              </w:rPr>
              <w:t>magára</w:t>
            </w:r>
            <w:r w:rsidRPr="005E50B9">
              <w:rPr>
                <w:bCs/>
                <w:spacing w:val="-13"/>
              </w:rPr>
              <w:t xml:space="preserve"> </w:t>
            </w:r>
            <w:r w:rsidRPr="005E50B9">
              <w:rPr>
                <w:bCs/>
              </w:rPr>
              <w:t>vonatkozóan</w:t>
            </w:r>
            <w:r w:rsidRPr="005E50B9">
              <w:rPr>
                <w:bCs/>
                <w:spacing w:val="28"/>
                <w:w w:val="99"/>
              </w:rPr>
              <w:t xml:space="preserve"> </w:t>
            </w:r>
            <w:r w:rsidRPr="005E50B9">
              <w:rPr>
                <w:bCs/>
                <w:spacing w:val="-1"/>
              </w:rPr>
              <w:t>hogyan</w:t>
            </w:r>
            <w:r w:rsidRPr="005E50B9">
              <w:rPr>
                <w:bCs/>
                <w:spacing w:val="-8"/>
              </w:rPr>
              <w:t xml:space="preserve"> </w:t>
            </w:r>
            <w:r w:rsidRPr="005E50B9">
              <w:rPr>
                <w:bCs/>
              </w:rPr>
              <w:t>érvényesíti</w:t>
            </w:r>
            <w:r w:rsidRPr="005E50B9">
              <w:rPr>
                <w:bCs/>
                <w:spacing w:val="-10"/>
              </w:rPr>
              <w:t xml:space="preserve"> </w:t>
            </w:r>
            <w:r w:rsidRPr="005E50B9">
              <w:rPr>
                <w:bCs/>
              </w:rPr>
              <w:t>a</w:t>
            </w:r>
            <w:r w:rsidRPr="005E50B9">
              <w:rPr>
                <w:bCs/>
                <w:spacing w:val="24"/>
                <w:w w:val="99"/>
              </w:rPr>
              <w:t xml:space="preserve"> </w:t>
            </w:r>
            <w:r w:rsidRPr="005E50B9">
              <w:rPr>
                <w:bCs/>
                <w:spacing w:val="-1"/>
              </w:rPr>
              <w:t>folyamatos</w:t>
            </w:r>
            <w:r w:rsidRPr="005E50B9">
              <w:rPr>
                <w:bCs/>
                <w:spacing w:val="-15"/>
              </w:rPr>
              <w:t xml:space="preserve"> </w:t>
            </w:r>
            <w:r w:rsidRPr="005E50B9">
              <w:rPr>
                <w:bCs/>
              </w:rPr>
              <w:t>értékelés,</w:t>
            </w:r>
            <w:r w:rsidRPr="005E50B9">
              <w:rPr>
                <w:bCs/>
                <w:spacing w:val="-15"/>
              </w:rPr>
              <w:t xml:space="preserve"> </w:t>
            </w:r>
            <w:r w:rsidRPr="005E50B9">
              <w:rPr>
                <w:bCs/>
              </w:rPr>
              <w:t>fejlődés,</w:t>
            </w:r>
            <w:r w:rsidRPr="005E50B9">
              <w:rPr>
                <w:bCs/>
                <w:spacing w:val="22"/>
                <w:w w:val="99"/>
              </w:rPr>
              <w:t xml:space="preserve"> </w:t>
            </w:r>
            <w:r w:rsidRPr="005E50B9">
              <w:rPr>
                <w:bCs/>
              </w:rPr>
              <w:t>továbblépés</w:t>
            </w:r>
            <w:r w:rsidRPr="005E50B9">
              <w:rPr>
                <w:bCs/>
                <w:spacing w:val="-21"/>
              </w:rPr>
              <w:t xml:space="preserve"> </w:t>
            </w:r>
            <w:r w:rsidRPr="005E50B9">
              <w:rPr>
                <w:bCs/>
              </w:rPr>
              <w:t>igényét?</w:t>
            </w:r>
          </w:p>
        </w:tc>
        <w:tc>
          <w:tcPr>
            <w:tcW w:w="3827" w:type="dxa"/>
          </w:tcPr>
          <w:p w:rsidR="005E50B9" w:rsidRPr="00CE099D" w:rsidRDefault="001C4024" w:rsidP="00C61947">
            <w:pPr>
              <w:pStyle w:val="Listaszerbekezds"/>
              <w:widowControl w:val="0"/>
              <w:numPr>
                <w:ilvl w:val="0"/>
                <w:numId w:val="32"/>
              </w:numPr>
              <w:tabs>
                <w:tab w:val="left" w:pos="465"/>
                <w:tab w:val="left" w:pos="4003"/>
              </w:tabs>
              <w:kinsoku w:val="0"/>
              <w:overflowPunct w:val="0"/>
              <w:autoSpaceDE w:val="0"/>
              <w:autoSpaceDN w:val="0"/>
              <w:adjustRightInd w:val="0"/>
              <w:ind w:left="318" w:righ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0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Saját</w:t>
            </w:r>
            <w:r w:rsidRPr="00CE09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CE09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gyakorlatát</w:t>
            </w:r>
            <w:r w:rsidRPr="00CE099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  <w:r w:rsidRPr="00CE099D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elemzi</w:t>
            </w:r>
            <w:r w:rsidRPr="00CE099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r w:rsidRPr="00CE09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fejleszti.</w:t>
            </w:r>
            <w:r w:rsidR="00CE099D" w:rsidRPr="00CE09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Tudatosan</w:t>
            </w:r>
            <w:r w:rsidRPr="00CE099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fejleszti</w:t>
            </w:r>
            <w:r w:rsidRPr="00CE099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pedagógiai</w:t>
            </w:r>
            <w:r w:rsidRPr="00CE099D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</w:rPr>
              <w:t>kommunikációját.</w:t>
            </w:r>
          </w:p>
          <w:p w:rsidR="001C4024" w:rsidRPr="005E50B9" w:rsidRDefault="001C4024" w:rsidP="00D80ADD">
            <w:pPr>
              <w:pStyle w:val="Listaszerbekezds"/>
              <w:widowControl w:val="0"/>
              <w:numPr>
                <w:ilvl w:val="0"/>
                <w:numId w:val="32"/>
              </w:numPr>
              <w:tabs>
                <w:tab w:val="left" w:pos="465"/>
                <w:tab w:val="left" w:pos="4003"/>
              </w:tabs>
              <w:kinsoku w:val="0"/>
              <w:overflowPunct w:val="0"/>
              <w:autoSpaceDE w:val="0"/>
              <w:autoSpaceDN w:val="0"/>
              <w:adjustRightInd w:val="0"/>
              <w:ind w:left="318" w:righ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Tisztában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van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r w:rsidRPr="005E50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felkészültségével,</w:t>
            </w:r>
            <w:r w:rsidRPr="005E50B9">
              <w:rPr>
                <w:rFonts w:ascii="Times New Roman" w:hAnsi="Times New Roman" w:cs="Times New Roman"/>
                <w:spacing w:val="55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személyiségének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sajátosságaival,</w:t>
            </w:r>
            <w:r w:rsidRPr="005E50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és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képes</w:t>
            </w:r>
            <w:r w:rsidRPr="005E50B9">
              <w:rPr>
                <w:rFonts w:ascii="Times New Roman" w:hAnsi="Times New Roman" w:cs="Times New Roman"/>
                <w:spacing w:val="31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alkalmazkodni</w:t>
            </w:r>
            <w:r w:rsidRPr="005E50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50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szerepelvárásokhoz.</w:t>
            </w:r>
          </w:p>
        </w:tc>
        <w:tc>
          <w:tcPr>
            <w:tcW w:w="2551" w:type="dxa"/>
          </w:tcPr>
          <w:p w:rsidR="00541DDA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Továbbképzési terv,</w:t>
            </w:r>
          </w:p>
          <w:p w:rsidR="00541DDA" w:rsidRDefault="00541DDA" w:rsidP="006527F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Beiskolázási terv</w:t>
            </w:r>
          </w:p>
        </w:tc>
      </w:tr>
      <w:tr w:rsidR="001C4024" w:rsidTr="00CE099D">
        <w:tc>
          <w:tcPr>
            <w:tcW w:w="2972" w:type="dxa"/>
          </w:tcPr>
          <w:p w:rsidR="001C4024" w:rsidRPr="005E50B9" w:rsidRDefault="001C4024" w:rsidP="006527FC">
            <w:pPr>
              <w:pStyle w:val="TableParagraph"/>
              <w:kinsoku w:val="0"/>
              <w:overflowPunct w:val="0"/>
              <w:ind w:right="-4"/>
            </w:pPr>
            <w:r w:rsidRPr="005E50B9">
              <w:rPr>
                <w:bCs/>
              </w:rPr>
              <w:t>Mennyire</w:t>
            </w:r>
            <w:r w:rsidRPr="005E50B9">
              <w:rPr>
                <w:bCs/>
                <w:spacing w:val="-20"/>
              </w:rPr>
              <w:t xml:space="preserve"> </w:t>
            </w:r>
            <w:r w:rsidRPr="005E50B9">
              <w:rPr>
                <w:bCs/>
              </w:rPr>
              <w:t>tájékozott</w:t>
            </w:r>
            <w:r w:rsidRPr="005E50B9">
              <w:rPr>
                <w:bCs/>
                <w:spacing w:val="22"/>
                <w:w w:val="99"/>
              </w:rPr>
              <w:t xml:space="preserve"> </w:t>
            </w:r>
            <w:r w:rsidRPr="005E50B9">
              <w:rPr>
                <w:bCs/>
              </w:rPr>
              <w:t>pedagógiai</w:t>
            </w:r>
            <w:r w:rsidRPr="005E50B9">
              <w:rPr>
                <w:bCs/>
                <w:spacing w:val="-25"/>
              </w:rPr>
              <w:t xml:space="preserve"> </w:t>
            </w:r>
            <w:r w:rsidRPr="005E50B9">
              <w:rPr>
                <w:bCs/>
              </w:rPr>
              <w:t>kérdésekben,</w:t>
            </w:r>
            <w:r w:rsidRPr="005E50B9">
              <w:rPr>
                <w:bCs/>
                <w:spacing w:val="22"/>
                <w:w w:val="99"/>
              </w:rPr>
              <w:t xml:space="preserve"> </w:t>
            </w:r>
            <w:r w:rsidRPr="005E50B9">
              <w:rPr>
                <w:bCs/>
                <w:spacing w:val="-1"/>
              </w:rPr>
              <w:t>hogyan</w:t>
            </w:r>
            <w:r w:rsidRPr="005E50B9">
              <w:rPr>
                <w:bCs/>
                <w:spacing w:val="-7"/>
              </w:rPr>
              <w:t xml:space="preserve"> </w:t>
            </w:r>
            <w:r w:rsidRPr="005E50B9">
              <w:rPr>
                <w:bCs/>
              </w:rPr>
              <w:t>követi</w:t>
            </w:r>
            <w:r w:rsidRPr="005E50B9">
              <w:rPr>
                <w:bCs/>
                <w:spacing w:val="-9"/>
              </w:rPr>
              <w:t xml:space="preserve"> </w:t>
            </w:r>
            <w:r w:rsidRPr="005E50B9">
              <w:rPr>
                <w:bCs/>
              </w:rPr>
              <w:t>a</w:t>
            </w:r>
            <w:r w:rsidRPr="005E50B9">
              <w:rPr>
                <w:bCs/>
                <w:spacing w:val="-9"/>
              </w:rPr>
              <w:t xml:space="preserve"> </w:t>
            </w:r>
            <w:r w:rsidRPr="005E50B9">
              <w:rPr>
                <w:bCs/>
              </w:rPr>
              <w:t>szakmában</w:t>
            </w:r>
            <w:r w:rsidRPr="005E50B9">
              <w:rPr>
                <w:bCs/>
                <w:spacing w:val="28"/>
                <w:w w:val="99"/>
              </w:rPr>
              <w:t xml:space="preserve"> </w:t>
            </w:r>
            <w:r w:rsidRPr="005E50B9">
              <w:rPr>
                <w:bCs/>
                <w:spacing w:val="-1"/>
              </w:rPr>
              <w:t>történteket?</w:t>
            </w:r>
          </w:p>
        </w:tc>
        <w:tc>
          <w:tcPr>
            <w:tcW w:w="3827" w:type="dxa"/>
          </w:tcPr>
          <w:p w:rsidR="005E50B9" w:rsidRDefault="001C4024" w:rsidP="00D80ADD">
            <w:pPr>
              <w:pStyle w:val="Listaszerbekezds"/>
              <w:widowControl w:val="0"/>
              <w:numPr>
                <w:ilvl w:val="0"/>
                <w:numId w:val="3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right="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Rendszeresen</w:t>
            </w:r>
            <w:r w:rsidRPr="005E50B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tájékozódik</w:t>
            </w:r>
            <w:r w:rsidRPr="005E50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50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szaktárgyára</w:t>
            </w:r>
            <w:r w:rsidRPr="005E5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és</w:t>
            </w:r>
            <w:r w:rsidRPr="005E5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50B9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pedagógia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tudományára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vonatkozó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legújabb</w:t>
            </w:r>
            <w:r w:rsidRPr="005E50B9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eredményekről,</w:t>
            </w:r>
            <w:r w:rsidRPr="005E50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kihasználja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50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továbbképzési</w:t>
            </w:r>
            <w:r w:rsidRPr="005E50B9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lehetőségeket.</w:t>
            </w:r>
          </w:p>
          <w:p w:rsidR="005E50B9" w:rsidRDefault="001C4024" w:rsidP="00D80ADD">
            <w:pPr>
              <w:pStyle w:val="Listaszerbekezds"/>
              <w:widowControl w:val="0"/>
              <w:numPr>
                <w:ilvl w:val="0"/>
                <w:numId w:val="3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right="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Rendszeresen</w:t>
            </w:r>
            <w:r w:rsidRPr="005E50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tájékozódik</w:t>
            </w:r>
            <w:r w:rsidRPr="005E50B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digitális</w:t>
            </w:r>
            <w:r w:rsidRPr="005E50B9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tananyagokról,</w:t>
            </w:r>
            <w:r w:rsidRPr="005E50B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eszközökről,</w:t>
            </w:r>
            <w:r w:rsidRPr="005E50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5E50B9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oktatástámogató</w:t>
            </w:r>
            <w:r w:rsidRPr="005E50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digitális</w:t>
            </w:r>
            <w:r w:rsidRPr="005E50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technológia</w:t>
            </w:r>
            <w:r w:rsidRPr="005E50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legújabb</w:t>
            </w:r>
            <w:r w:rsidRPr="005E50B9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eredményeiről,</w:t>
            </w:r>
            <w:r w:rsidRPr="005E50B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konstruktívan</w:t>
            </w:r>
            <w:r w:rsidRPr="005E50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szemléli</w:t>
            </w:r>
            <w:r w:rsidRPr="005E50B9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elhasználhatóságukat.</w:t>
            </w:r>
          </w:p>
          <w:p w:rsidR="005E50B9" w:rsidRDefault="001C4024" w:rsidP="00D80ADD">
            <w:pPr>
              <w:pStyle w:val="Listaszerbekezds"/>
              <w:widowControl w:val="0"/>
              <w:numPr>
                <w:ilvl w:val="0"/>
                <w:numId w:val="3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right="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résztvevője</w:t>
            </w:r>
            <w:r w:rsidRPr="005E50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5E5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5E5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megvalósuló</w:t>
            </w:r>
            <w:r w:rsidRPr="005E50B9">
              <w:rPr>
                <w:rFonts w:ascii="Times New Roman" w:hAnsi="Times New Roman" w:cs="Times New Roman"/>
                <w:spacing w:val="44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r w:rsidRPr="005E50B9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együttműködéseknek.</w:t>
            </w:r>
          </w:p>
          <w:p w:rsidR="001C4024" w:rsidRPr="005E50B9" w:rsidRDefault="001C4024" w:rsidP="00D80ADD">
            <w:pPr>
              <w:pStyle w:val="Listaszerbekezds"/>
              <w:widowControl w:val="0"/>
              <w:numPr>
                <w:ilvl w:val="0"/>
                <w:numId w:val="33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right="9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Élő</w:t>
            </w:r>
            <w:r w:rsidRPr="005E50B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szakmai</w:t>
            </w:r>
            <w:r w:rsidRPr="005E50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kapcsolatrendszert</w:t>
            </w:r>
            <w:r w:rsidRPr="005E5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alakít</w:t>
            </w:r>
            <w:r w:rsidRPr="005E50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ki</w:t>
            </w:r>
            <w:r w:rsidRPr="005E50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Pr="005E50B9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intézményen</w:t>
            </w:r>
            <w:r w:rsidRPr="005E50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kívül</w:t>
            </w:r>
            <w:r w:rsidRPr="005E50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is.</w:t>
            </w:r>
          </w:p>
        </w:tc>
        <w:tc>
          <w:tcPr>
            <w:tcW w:w="2551" w:type="dxa"/>
          </w:tcPr>
          <w:p w:rsidR="00541DDA" w:rsidRDefault="00541DDA" w:rsidP="006527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Pedagógiai program</w:t>
            </w:r>
            <w:r w:rsidR="00C35B6F">
              <w:rPr>
                <w:rFonts w:ascii="Times New Roman" w:hAnsi="Times New Roman" w:cs="Times New Roman"/>
                <w:b/>
                <w:i/>
                <w:sz w:val="24"/>
                <w:szCs w:val="24"/>
                <w:lang w:val="hu-HU"/>
              </w:rPr>
              <w:t>:</w:t>
            </w:r>
          </w:p>
          <w:p w:rsidR="00C35B6F" w:rsidRPr="00C35B6F" w:rsidRDefault="00C35B6F" w:rsidP="00CE099D">
            <w:pPr>
              <w:pStyle w:val="Listaszerbekezds"/>
              <w:numPr>
                <w:ilvl w:val="0"/>
                <w:numId w:val="31"/>
              </w:numPr>
              <w:ind w:left="180" w:hanging="142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helyi feladatai, az osztályfőnöki feladatok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C4024" w:rsidTr="00CE099D">
        <w:tc>
          <w:tcPr>
            <w:tcW w:w="2972" w:type="dxa"/>
          </w:tcPr>
          <w:p w:rsidR="001C4024" w:rsidRPr="005E50B9" w:rsidRDefault="001C4024" w:rsidP="006527FC">
            <w:pPr>
              <w:pStyle w:val="TableParagraph"/>
              <w:kinsoku w:val="0"/>
              <w:overflowPunct w:val="0"/>
              <w:ind w:right="-4"/>
            </w:pPr>
            <w:r w:rsidRPr="005E50B9">
              <w:rPr>
                <w:bCs/>
                <w:spacing w:val="-1"/>
              </w:rPr>
              <w:t>Hogyan</w:t>
            </w:r>
            <w:r w:rsidRPr="005E50B9">
              <w:rPr>
                <w:bCs/>
                <w:spacing w:val="-11"/>
              </w:rPr>
              <w:t xml:space="preserve"> </w:t>
            </w:r>
            <w:r w:rsidRPr="005E50B9">
              <w:rPr>
                <w:bCs/>
              </w:rPr>
              <w:t>nyilvánul</w:t>
            </w:r>
            <w:r w:rsidRPr="005E50B9">
              <w:rPr>
                <w:bCs/>
                <w:spacing w:val="-11"/>
              </w:rPr>
              <w:t xml:space="preserve"> </w:t>
            </w:r>
            <w:r w:rsidRPr="005E50B9">
              <w:rPr>
                <w:bCs/>
              </w:rPr>
              <w:t>meg</w:t>
            </w:r>
            <w:r w:rsidRPr="005E50B9">
              <w:rPr>
                <w:bCs/>
                <w:spacing w:val="27"/>
                <w:w w:val="99"/>
              </w:rPr>
              <w:t xml:space="preserve"> </w:t>
            </w:r>
            <w:r w:rsidRPr="005E50B9">
              <w:rPr>
                <w:bCs/>
                <w:w w:val="95"/>
              </w:rPr>
              <w:t>kezdeményezőképessége,</w:t>
            </w:r>
            <w:r w:rsidRPr="005E50B9">
              <w:rPr>
                <w:bCs/>
                <w:spacing w:val="24"/>
                <w:w w:val="99"/>
              </w:rPr>
              <w:t xml:space="preserve"> </w:t>
            </w:r>
            <w:r w:rsidRPr="005E50B9">
              <w:rPr>
                <w:bCs/>
              </w:rPr>
              <w:t>felelősségvállalása</w:t>
            </w:r>
            <w:r w:rsidRPr="005E50B9">
              <w:rPr>
                <w:bCs/>
                <w:spacing w:val="-20"/>
              </w:rPr>
              <w:t xml:space="preserve"> </w:t>
            </w:r>
            <w:r w:rsidRPr="005E50B9">
              <w:rPr>
                <w:bCs/>
              </w:rPr>
              <w:t>a</w:t>
            </w:r>
            <w:r w:rsidRPr="005E50B9">
              <w:rPr>
                <w:bCs/>
                <w:spacing w:val="23"/>
                <w:w w:val="99"/>
              </w:rPr>
              <w:t xml:space="preserve"> </w:t>
            </w:r>
            <w:r w:rsidRPr="005E50B9">
              <w:rPr>
                <w:bCs/>
              </w:rPr>
              <w:t>munkájában?</w:t>
            </w:r>
          </w:p>
        </w:tc>
        <w:tc>
          <w:tcPr>
            <w:tcW w:w="3827" w:type="dxa"/>
          </w:tcPr>
          <w:p w:rsidR="005E50B9" w:rsidRDefault="001C4024" w:rsidP="00D80ADD">
            <w:pPr>
              <w:pStyle w:val="Listaszerbekezds"/>
              <w:widowControl w:val="0"/>
              <w:numPr>
                <w:ilvl w:val="0"/>
                <w:numId w:val="34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righ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Munkájában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alkalmaz</w:t>
            </w:r>
            <w:r w:rsidRPr="005E50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új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módszereket,</w:t>
            </w:r>
            <w:r w:rsidRPr="005E50B9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tudományos</w:t>
            </w:r>
            <w:r w:rsidRPr="005E50B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eredményeket.</w:t>
            </w:r>
          </w:p>
          <w:p w:rsidR="001C4024" w:rsidRPr="005E50B9" w:rsidRDefault="001C4024" w:rsidP="00D80ADD">
            <w:pPr>
              <w:pStyle w:val="Listaszerbekezds"/>
              <w:widowControl w:val="0"/>
              <w:numPr>
                <w:ilvl w:val="0"/>
                <w:numId w:val="34"/>
              </w:num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ind w:left="318" w:righ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Részt</w:t>
            </w:r>
            <w:r w:rsidRPr="005E50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vesz</w:t>
            </w:r>
            <w:r w:rsidRPr="005E50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intézményi</w:t>
            </w:r>
            <w:r w:rsidRPr="005E50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innovációban,</w:t>
            </w:r>
            <w:r w:rsidRPr="005E50B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pályázatokban,</w:t>
            </w:r>
            <w:r w:rsidRPr="005E50B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5E50B9">
              <w:rPr>
                <w:rFonts w:ascii="Times New Roman" w:hAnsi="Times New Roman" w:cs="Times New Roman"/>
                <w:sz w:val="24"/>
                <w:szCs w:val="24"/>
              </w:rPr>
              <w:t>kutatásban.</w:t>
            </w:r>
          </w:p>
        </w:tc>
        <w:tc>
          <w:tcPr>
            <w:tcW w:w="2551" w:type="dxa"/>
          </w:tcPr>
          <w:p w:rsidR="001C4024" w:rsidRDefault="001C4024" w:rsidP="006527F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6527FC" w:rsidRPr="006527FC" w:rsidRDefault="006527FC" w:rsidP="006527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 xml:space="preserve">II. </w:t>
      </w:r>
      <w:proofErr w:type="gramStart"/>
      <w:r w:rsidR="001C3D50">
        <w:rPr>
          <w:rFonts w:ascii="Times New Roman" w:hAnsi="Times New Roman" w:cs="Times New Roman"/>
          <w:b/>
          <w:i/>
          <w:sz w:val="28"/>
          <w:szCs w:val="28"/>
          <w:lang w:val="hu-HU"/>
        </w:rPr>
        <w:t>A</w:t>
      </w:r>
      <w:proofErr w:type="gramEnd"/>
      <w:r w:rsidRPr="006527FC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vezető </w:t>
      </w:r>
      <w:r w:rsidRPr="006527FC">
        <w:rPr>
          <w:rFonts w:ascii="Times New Roman" w:hAnsi="Times New Roman" w:cs="Times New Roman"/>
          <w:b/>
          <w:i/>
          <w:sz w:val="28"/>
          <w:szCs w:val="28"/>
          <w:lang w:val="hu-HU"/>
        </w:rPr>
        <w:t>önértékelésének területei és a hozzájuk tartozó elvárások:</w:t>
      </w:r>
    </w:p>
    <w:p w:rsidR="006527FC" w:rsidRPr="006527FC" w:rsidRDefault="006527FC" w:rsidP="006527F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541DDA" w:rsidRPr="00E81CF9" w:rsidTr="00CE099D">
        <w:tc>
          <w:tcPr>
            <w:tcW w:w="9350" w:type="dxa"/>
            <w:gridSpan w:val="2"/>
          </w:tcPr>
          <w:p w:rsidR="00541DDA" w:rsidRPr="00E81CF9" w:rsidRDefault="00E81CF9" w:rsidP="00D80ADD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tanulás és tanítás stratégiai vezetése és operatív irányítása</w:t>
            </w:r>
          </w:p>
        </w:tc>
      </w:tr>
      <w:tr w:rsidR="00541DDA" w:rsidTr="00CE099D">
        <w:tc>
          <w:tcPr>
            <w:tcW w:w="9350" w:type="dxa"/>
            <w:gridSpan w:val="2"/>
          </w:tcPr>
          <w:p w:rsidR="00E81CF9" w:rsidRPr="00FE125C" w:rsidRDefault="00E81CF9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vezetőnek  biztosítani a kell,  hogy  a  tanulás  és  a  tanítás  a  tanulói  teljesítmény javulásához vezessen.</w:t>
            </w:r>
          </w:p>
          <w:p w:rsidR="00E81CF9" w:rsidRPr="00FE125C" w:rsidRDefault="00E81CF9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vezetőnek meg kell teremtenie a visszajelzés és az értékelés kultúráját, a fejlődés elősegítése érdekében.</w:t>
            </w:r>
          </w:p>
          <w:p w:rsidR="00E81CF9" w:rsidRPr="00FE125C" w:rsidRDefault="00E81CF9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vezetőnek biztosítani kell, hogy a tantervben feltüntetett tevékenységek kielégítsék az intézmény minden egyes tanulójának igényét.</w:t>
            </w:r>
          </w:p>
          <w:p w:rsidR="00541DDA" w:rsidRPr="00FE125C" w:rsidRDefault="00E81CF9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vezető munkájában törekszik egy befogadó tanulási környeze</w:t>
            </w:r>
            <w:r w:rsidR="00147D48"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 kialakítására.</w:t>
            </w:r>
          </w:p>
        </w:tc>
      </w:tr>
      <w:tr w:rsidR="00541DDA" w:rsidRPr="00E81CF9" w:rsidTr="00CE099D">
        <w:tc>
          <w:tcPr>
            <w:tcW w:w="3114" w:type="dxa"/>
          </w:tcPr>
          <w:p w:rsidR="00541DDA" w:rsidRPr="00E81CF9" w:rsidRDefault="00E81CF9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236" w:type="dxa"/>
          </w:tcPr>
          <w:p w:rsidR="00541DDA" w:rsidRPr="00E81CF9" w:rsidRDefault="00E81CF9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541DDA" w:rsidTr="00CE099D">
        <w:tc>
          <w:tcPr>
            <w:tcW w:w="3114" w:type="dxa"/>
          </w:tcPr>
          <w:p w:rsidR="00541DDA" w:rsidRDefault="00E81CF9" w:rsidP="006527F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módon biztosítja, hogy a tanulás a tanulói eredmények javulását eredményezze?</w:t>
            </w:r>
          </w:p>
        </w:tc>
        <w:tc>
          <w:tcPr>
            <w:tcW w:w="6236" w:type="dxa"/>
          </w:tcPr>
          <w:p w:rsidR="00147D48" w:rsidRPr="00CE099D" w:rsidRDefault="00E81CF9" w:rsidP="00C61947">
            <w:pPr>
              <w:pStyle w:val="Listaszerbekezds"/>
              <w:numPr>
                <w:ilvl w:val="0"/>
                <w:numId w:val="36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Részt vesz az intézmény pedagógiai programjában megjelenő nevelési-oktatási alapelvek,</w:t>
            </w:r>
            <w:r w:rsidR="00147D48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célok</w:t>
            </w:r>
            <w:r w:rsidR="00147D48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="00147D48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feladatok meghatározásáb</w:t>
            </w:r>
            <w:r w:rsidR="00147D48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an.</w:t>
            </w:r>
            <w:r w:rsidR="00CE099D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jogszabályi lehetőségeken belül a helyi tantervet a kerettantervre alapozva az intézmény</w:t>
            </w:r>
            <w:r w:rsidR="00147D48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sajátosságaihoz igazítja.</w:t>
            </w:r>
          </w:p>
          <w:p w:rsidR="00147D48" w:rsidRDefault="00E81CF9" w:rsidP="00D80ADD">
            <w:pPr>
              <w:pStyle w:val="Listaszerbekezds"/>
              <w:numPr>
                <w:ilvl w:val="0"/>
                <w:numId w:val="36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tanulást,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tanítást egységes, tervezett pedagógiai folyamatként kezeli.</w:t>
            </w:r>
          </w:p>
          <w:p w:rsidR="00147D48" w:rsidRDefault="00E81CF9" w:rsidP="00D80ADD">
            <w:pPr>
              <w:pStyle w:val="Listaszerbekezds"/>
              <w:numPr>
                <w:ilvl w:val="0"/>
                <w:numId w:val="36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Együttműködik munkatársaival,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példát mutat annak érdekében, hogy az intézmény elérje a tanulási eredményekre vonatkozó deklarált céljait. </w:t>
            </w:r>
          </w:p>
          <w:p w:rsidR="00147D48" w:rsidRDefault="00E81CF9" w:rsidP="00D80ADD">
            <w:pPr>
              <w:pStyle w:val="Listaszerbekezds"/>
              <w:numPr>
                <w:ilvl w:val="0"/>
                <w:numId w:val="36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kulcsfolyamatok irányítása során elsősorban a tanulói eredmények javítására helyezi a hangsúlyt.</w:t>
            </w:r>
            <w:r w:rsid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Pr="00E81CF9" w:rsidRDefault="00E81CF9" w:rsidP="00D80ADD">
            <w:pPr>
              <w:pStyle w:val="Listaszerbekezds"/>
              <w:numPr>
                <w:ilvl w:val="0"/>
                <w:numId w:val="36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tanulói kulcskompetenciák fejlesztésére összpontosító nevelő–oktató munkát vár el.</w:t>
            </w:r>
          </w:p>
        </w:tc>
      </w:tr>
      <w:tr w:rsidR="00541DDA" w:rsidTr="00CE099D">
        <w:tc>
          <w:tcPr>
            <w:tcW w:w="3114" w:type="dxa"/>
          </w:tcPr>
          <w:p w:rsidR="00541DDA" w:rsidRDefault="00E81CF9" w:rsidP="006527F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biztosítja a mérési, értékelési eredmények beépítését a tanulási-tanítási folyamatba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6236" w:type="dxa"/>
          </w:tcPr>
          <w:p w:rsidR="00147D48" w:rsidRDefault="00E81CF9" w:rsidP="00D80ADD">
            <w:pPr>
              <w:pStyle w:val="Listaszerbekezds"/>
              <w:numPr>
                <w:ilvl w:val="0"/>
                <w:numId w:val="37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intézményi működést befolyásoló azonosított, összegyűjtött, értelmezett mérési adatokat, eredményeket felhasználja a stratégiai dokumentumok elkészítésében, az intézmény jelenlegi és jövőbeli helyzetének megítélésében, különösen a tanulás és tanítás 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szervezésében és irányításában.</w:t>
            </w:r>
          </w:p>
          <w:p w:rsidR="00147D48" w:rsidRDefault="00E81CF9" w:rsidP="00D80ADD">
            <w:pPr>
              <w:pStyle w:val="Listaszerbekezds"/>
              <w:numPr>
                <w:ilvl w:val="0"/>
                <w:numId w:val="37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kollégákkal megosztja a tanulási eredményességről szóló információkat, a központi mérési eredményeket elemzi,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és levonja a 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szükséges szakmai tanulságokat.</w:t>
            </w:r>
          </w:p>
          <w:p w:rsidR="00541DDA" w:rsidRPr="00147D48" w:rsidRDefault="00E81CF9" w:rsidP="00D80ADD">
            <w:pPr>
              <w:pStyle w:val="Listaszerbekezds"/>
              <w:numPr>
                <w:ilvl w:val="0"/>
                <w:numId w:val="37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Beszámolót kér a tanulói teljesítmények folyamatos mérésén alapuló egyéni teljesítmények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összehasonlításáról, változásáról és elvárja, hogy a tapasztalatokat felhasználják a tanuló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fejlesztése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érdekében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CE099D">
        <w:tc>
          <w:tcPr>
            <w:tcW w:w="3114" w:type="dxa"/>
          </w:tcPr>
          <w:p w:rsidR="00541DDA" w:rsidRDefault="00E81CF9" w:rsidP="006527F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biztosítja a fejlesztő célú értékelést, visszajelzést, reflektivitást az intézmény napi gyakorlatában?</w:t>
            </w:r>
          </w:p>
        </w:tc>
        <w:tc>
          <w:tcPr>
            <w:tcW w:w="6236" w:type="dxa"/>
          </w:tcPr>
          <w:p w:rsidR="00147D48" w:rsidRDefault="00E81CF9" w:rsidP="00D80ADD">
            <w:pPr>
              <w:pStyle w:val="Listaszerbekezds"/>
              <w:numPr>
                <w:ilvl w:val="0"/>
                <w:numId w:val="38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Irányításával az intézményben kialakítják a tanulók értékelésének közös alapelveit és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követelményeit, melyekben hangsúlyosan 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megjelenik a fejlesztő jelleg.</w:t>
            </w:r>
          </w:p>
          <w:p w:rsidR="00147D48" w:rsidRDefault="00E81CF9" w:rsidP="00D80ADD">
            <w:pPr>
              <w:pStyle w:val="Listaszerbekezds"/>
              <w:numPr>
                <w:ilvl w:val="0"/>
                <w:numId w:val="38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Irányításával az intézményben a fejlesztő célú visszajelzés 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beépül a pedagógiai kultúrába. </w:t>
            </w:r>
          </w:p>
          <w:p w:rsidR="00541DDA" w:rsidRPr="00147D48" w:rsidRDefault="00E81CF9" w:rsidP="00D80ADD">
            <w:pPr>
              <w:pStyle w:val="Listaszerbekezds"/>
              <w:numPr>
                <w:ilvl w:val="0"/>
                <w:numId w:val="38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fejlesztő célú értékelés megjelenik a vezető saját értékelési gyakorlatában is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CE099D">
        <w:tc>
          <w:tcPr>
            <w:tcW w:w="3114" w:type="dxa"/>
          </w:tcPr>
          <w:p w:rsidR="00541DDA" w:rsidRDefault="00E81CF9" w:rsidP="006527FC">
            <w:pPr>
              <w:tabs>
                <w:tab w:val="left" w:pos="142"/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Hogyan gondoskodik arról, hogy a helyi tanterv, a tanmenetek, az alkalmazott módszerek a tanulói igényeknek megfeleljenek, és hozzájáruljanak a továbbhaladáshoz?</w:t>
            </w:r>
          </w:p>
        </w:tc>
        <w:tc>
          <w:tcPr>
            <w:tcW w:w="6236" w:type="dxa"/>
          </w:tcPr>
          <w:p w:rsidR="00147D48" w:rsidRPr="00CE099D" w:rsidRDefault="00E81CF9" w:rsidP="00C61947">
            <w:pPr>
              <w:pStyle w:val="Listaszerbekezds"/>
              <w:numPr>
                <w:ilvl w:val="0"/>
                <w:numId w:val="39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Irányítja a tanmenetek kidolgozását és összehangolását annak érdekében, hogy azok lehetővé tegyék a helyi tanterv követelményeinek teljesít</w:t>
            </w:r>
            <w:r w:rsidR="00147D48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ését valamennyi tanuló számára.</w:t>
            </w:r>
            <w:r w:rsidR="00CE099D"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Működteti a tanulási-tanítási, módszerek beválásának vizsgálatát. </w:t>
            </w:r>
          </w:p>
          <w:p w:rsidR="00541DDA" w:rsidRPr="00147D48" w:rsidRDefault="00E81CF9" w:rsidP="00D80ADD">
            <w:pPr>
              <w:pStyle w:val="Listaszerbekezds"/>
              <w:numPr>
                <w:ilvl w:val="0"/>
                <w:numId w:val="39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Nyilvánossá teszi az eredményes,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 nevelési-oktatási módszereket és eljárásokat, kollégáit biztatja azok tanulási-tanítási folyamatba való bevezetésére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CE099D">
        <w:tc>
          <w:tcPr>
            <w:tcW w:w="3114" w:type="dxa"/>
          </w:tcPr>
          <w:p w:rsidR="00541DDA" w:rsidRDefault="00E81CF9" w:rsidP="006527F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működik a differenciálás és az adaptív oktatás az intézményben és saját tanítási gyakorlatában?</w:t>
            </w:r>
          </w:p>
        </w:tc>
        <w:tc>
          <w:tcPr>
            <w:tcW w:w="6236" w:type="dxa"/>
          </w:tcPr>
          <w:p w:rsidR="00147D48" w:rsidRDefault="00E81CF9" w:rsidP="00D80ADD">
            <w:pPr>
              <w:pStyle w:val="Listaszerbekezds"/>
              <w:numPr>
                <w:ilvl w:val="0"/>
                <w:numId w:val="40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Irányítja a differenciáló, az egyéni tanulási utak kialakítását célzó tanulástámogató eljárásokat, a haték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ony tanulói egyéni fejlesztést.</w:t>
            </w:r>
          </w:p>
          <w:p w:rsidR="00147D48" w:rsidRDefault="00E81CF9" w:rsidP="00D80ADD">
            <w:pPr>
              <w:pStyle w:val="Listaszerbekezds"/>
              <w:numPr>
                <w:ilvl w:val="0"/>
                <w:numId w:val="40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Gondoskodik róla, hogy a kiemelt figyelmet igénylő tanulók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speciális támogatást kapjanak.</w:t>
            </w:r>
          </w:p>
          <w:p w:rsidR="00541DDA" w:rsidRPr="00147D48" w:rsidRDefault="00E81CF9" w:rsidP="00D80ADD">
            <w:pPr>
              <w:pStyle w:val="Listaszerbekezds"/>
              <w:numPr>
                <w:ilvl w:val="0"/>
                <w:numId w:val="40"/>
              </w:numPr>
              <w:tabs>
                <w:tab w:val="left" w:pos="142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Nyilvántartja a korai intézményelhagyás kockázatának kitett tanulókat, és aktív irányítói magatartást tanúsít a lemorzsolódás megelőzése érdekében</w:t>
            </w:r>
            <w:r w:rsidR="00147D4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147D48" w:rsidRDefault="00147D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5"/>
        <w:gridCol w:w="5775"/>
      </w:tblGrid>
      <w:tr w:rsidR="00147D48" w:rsidRPr="007859B1" w:rsidTr="00BE0027">
        <w:tc>
          <w:tcPr>
            <w:tcW w:w="9576" w:type="dxa"/>
            <w:gridSpan w:val="2"/>
          </w:tcPr>
          <w:p w:rsidR="00147D48" w:rsidRPr="007859B1" w:rsidRDefault="00147D48" w:rsidP="00D80ADD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változások stratégiai vezetése és operatív irányítása</w:t>
            </w:r>
          </w:p>
        </w:tc>
      </w:tr>
      <w:tr w:rsidR="00147D48" w:rsidTr="00BE0027">
        <w:tc>
          <w:tcPr>
            <w:tcW w:w="9576" w:type="dxa"/>
            <w:gridSpan w:val="2"/>
          </w:tcPr>
          <w:p w:rsidR="00147D48" w:rsidRPr="00FE125C" w:rsidRDefault="00147D48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vezető</w:t>
            </w:r>
            <w:r w:rsid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nek </w:t>
            </w: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tudnia kell közös értékeken alapuló jövőképet képviselnie az iskolával kapcsolatban, amelynek célja az aktuális gyakorlat és a tanulói eredmények javítása.</w:t>
            </w:r>
          </w:p>
          <w:p w:rsidR="00147D48" w:rsidRPr="00CE099D" w:rsidRDefault="00147D48" w:rsidP="00C61947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vezető mindennapi tevékenysége olyan stratégiát követ, amely az intézményi célok eléréséhez mindenki számára megvalósítható lépéseket kínál.</w:t>
            </w:r>
            <w:r w:rsidR="00CE099D" w:rsidRP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 vezető az intézmény </w:t>
            </w:r>
            <w:r w:rsidR="00FE125C" w:rsidRP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céljainak eléréséhez stratégiai lépéseket tesz, a</w:t>
            </w:r>
            <w:r w:rsidRP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változás kihívásokkal teli folyamatát megérti, és arra konstruktívan reagál.</w:t>
            </w:r>
          </w:p>
          <w:p w:rsidR="00147D48" w:rsidRPr="00FE125C" w:rsidRDefault="00147D48" w:rsidP="00CE099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 vezető </w:t>
            </w:r>
            <w:r w:rsid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egy változásokra </w:t>
            </w: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nyitott környe</w:t>
            </w:r>
            <w:r w:rsid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zetet teremt, és konstruktív </w:t>
            </w: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kapcsolatot létesít a változásban érintett szereplőkkel.</w:t>
            </w:r>
            <w:r w:rsidR="00CE09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 vezető megosztja </w:t>
            </w:r>
            <w:r w:rsid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 vezetést </w:t>
            </w: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munkatársaival,</w:t>
            </w:r>
            <w:r w:rsidR="00FE125C"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12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és  a  fejlesztést  a  saját  és  mások képességeibe vetett bizalomra alapozza.</w:t>
            </w:r>
          </w:p>
        </w:tc>
      </w:tr>
      <w:tr w:rsidR="00147D48" w:rsidRPr="00E81CF9" w:rsidTr="00BE0027">
        <w:tc>
          <w:tcPr>
            <w:tcW w:w="3652" w:type="dxa"/>
          </w:tcPr>
          <w:p w:rsidR="00147D48" w:rsidRPr="00E81CF9" w:rsidRDefault="00147D48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147D48" w:rsidRPr="00E81CF9" w:rsidRDefault="00147D48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541DDA" w:rsidTr="00541DDA">
        <w:tc>
          <w:tcPr>
            <w:tcW w:w="3652" w:type="dxa"/>
          </w:tcPr>
          <w:p w:rsidR="00541DDA" w:rsidRDefault="00FE125C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</w:t>
            </w:r>
            <w:r w:rsidRPr="00FE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ogyan vesz részt az intézmény jövőképének kialakításában?</w:t>
            </w:r>
          </w:p>
        </w:tc>
        <w:tc>
          <w:tcPr>
            <w:tcW w:w="5924" w:type="dxa"/>
          </w:tcPr>
          <w:p w:rsidR="007859B1" w:rsidRDefault="00FE125C" w:rsidP="00D80ADD">
            <w:pPr>
              <w:pStyle w:val="Listaszerbekezds"/>
              <w:numPr>
                <w:ilvl w:val="0"/>
                <w:numId w:val="4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jövőkép megfogalmazása során figyelembe veszi az intézmény külső és belső környezetét, a folyamatban lévő és várható változásokat.</w:t>
            </w:r>
          </w:p>
          <w:p w:rsidR="00541DDA" w:rsidRPr="007859B1" w:rsidRDefault="00FE125C" w:rsidP="00CE099D">
            <w:pPr>
              <w:pStyle w:val="Listaszerbekezds"/>
              <w:numPr>
                <w:ilvl w:val="0"/>
                <w:numId w:val="4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Szervezi és irányítja az intézmény jövőképének, értékrendjének, pedagógiai és nevelési elveinek megismerését és tanulási-tanítási folyamatokba épülését.</w:t>
            </w:r>
            <w:r w:rsid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jövőkép, és a pedagógiai program alapelvei, célrendszere a vezetői pályázatában megfogalmazott jövőképpel fejlesztő összhangban vannak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541DDA">
        <w:tc>
          <w:tcPr>
            <w:tcW w:w="3652" w:type="dxa"/>
          </w:tcPr>
          <w:p w:rsidR="00541DDA" w:rsidRDefault="00FE125C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képes reagálni az intézményt érő kihívásokra, változásokra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924" w:type="dxa"/>
          </w:tcPr>
          <w:p w:rsidR="007859B1" w:rsidRDefault="00FE125C" w:rsidP="00D80ADD">
            <w:pPr>
              <w:pStyle w:val="Listaszerbekezds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Figyelemmel kíséri az aktuális külső és belső változásokat, konstruktívan reagál rájuk, ismeri a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változtatások szükségességének okait.</w:t>
            </w:r>
          </w:p>
          <w:p w:rsidR="007859B1" w:rsidRDefault="00FE125C" w:rsidP="00D80ADD">
            <w:pPr>
              <w:pStyle w:val="Listaszerbekezds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változtatást, annak szükségességét és folyamatát, valamint a kockázatokat és azok elkerülési módját megosztja kollégáival, a felmerülő kérdésekre választ ad.</w:t>
            </w:r>
          </w:p>
          <w:p w:rsidR="00541DDA" w:rsidRPr="007859B1" w:rsidRDefault="00FE125C" w:rsidP="00D80ADD">
            <w:pPr>
              <w:pStyle w:val="Listaszerbekezds"/>
              <w:numPr>
                <w:ilvl w:val="0"/>
                <w:numId w:val="4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Képes a változtatás folyamatát hatékonyan megtervezni, értékelni és végrehajtani.</w:t>
            </w:r>
          </w:p>
        </w:tc>
      </w:tr>
      <w:tr w:rsidR="00541DDA" w:rsidTr="00541DDA">
        <w:tc>
          <w:tcPr>
            <w:tcW w:w="3652" w:type="dxa"/>
          </w:tcPr>
          <w:p w:rsidR="00541DDA" w:rsidRDefault="00FE125C" w:rsidP="006527F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Hogyan azonosítja azokat a területeket, amelyek stratégiai és operatív szempontból fejlesztésre szorulnak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5924" w:type="dxa"/>
          </w:tcPr>
          <w:p w:rsidR="007859B1" w:rsidRDefault="00FE125C" w:rsidP="00D80ADD">
            <w:pPr>
              <w:pStyle w:val="Listaszerbekezds"/>
              <w:numPr>
                <w:ilvl w:val="0"/>
                <w:numId w:val="4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Folyamatosan nyomon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követi a célok megvalósulását.</w:t>
            </w:r>
            <w:r w:rsidR="00CE099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541DDA" w:rsidRPr="007859B1" w:rsidRDefault="00FE125C" w:rsidP="00D80ADD">
            <w:pPr>
              <w:pStyle w:val="Listaszerbekezds"/>
              <w:numPr>
                <w:ilvl w:val="0"/>
                <w:numId w:val="4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Rendszeresen meghatározza az intézményerősségeit és gyengeségeit (a fejlesztési területeket), ehhez felhasználja a belső és a külső intézményértékelés eredményét.</w:t>
            </w:r>
          </w:p>
        </w:tc>
      </w:tr>
      <w:tr w:rsidR="00541DDA" w:rsidTr="00541DDA">
        <w:tc>
          <w:tcPr>
            <w:tcW w:w="3652" w:type="dxa"/>
          </w:tcPr>
          <w:p w:rsidR="00541DDA" w:rsidRDefault="00FE125C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E125C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lépéseket tesz az intézménystratégiai céljainak elérése érdekében?</w:t>
            </w:r>
          </w:p>
        </w:tc>
        <w:tc>
          <w:tcPr>
            <w:tcW w:w="5924" w:type="dxa"/>
          </w:tcPr>
          <w:p w:rsidR="007859B1" w:rsidRDefault="00FE125C" w:rsidP="00D80ADD">
            <w:pPr>
              <w:pStyle w:val="Listaszerbekezds"/>
              <w:numPr>
                <w:ilvl w:val="0"/>
                <w:numId w:val="4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Irányítja az intézmény hosszú és rövid távú terveinek lebontását és összehangolását, biztosítja azok megvalósítását, értékelését,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továbbfejlesztését. </w:t>
            </w:r>
          </w:p>
          <w:p w:rsidR="007859B1" w:rsidRDefault="00FE125C" w:rsidP="00D80ADD">
            <w:pPr>
              <w:pStyle w:val="Listaszerbekezds"/>
              <w:numPr>
                <w:ilvl w:val="0"/>
                <w:numId w:val="4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stratégiai célok eléréséhez szükséges feladatmeghatározások pontosak, érthetőek, a feladatok végrehajthatók.</w:t>
            </w:r>
          </w:p>
          <w:p w:rsidR="00541DDA" w:rsidRPr="007859B1" w:rsidRDefault="00FE125C" w:rsidP="00D80ADD">
            <w:pPr>
              <w:pStyle w:val="Listaszerbekezds"/>
              <w:numPr>
                <w:ilvl w:val="0"/>
                <w:numId w:val="4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feladatok tervezése során a nevelőtestület bevonásával a célok elérését értékeli, és a szükséges lépéseket meghatározza,</w:t>
            </w:r>
            <w:r w:rsid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célokat vagy feladatokat módosít</w:t>
            </w:r>
          </w:p>
        </w:tc>
      </w:tr>
      <w:tr w:rsidR="00541DDA" w:rsidTr="00541DDA">
        <w:tc>
          <w:tcPr>
            <w:tcW w:w="3652" w:type="dxa"/>
          </w:tcPr>
          <w:p w:rsidR="00541DDA" w:rsidRDefault="007859B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teremt a környezete felé és a változásokra nyitott szervezetet?</w:t>
            </w:r>
          </w:p>
        </w:tc>
        <w:tc>
          <w:tcPr>
            <w:tcW w:w="5924" w:type="dxa"/>
          </w:tcPr>
          <w:p w:rsidR="007859B1" w:rsidRDefault="007859B1" w:rsidP="00D80ADD">
            <w:pPr>
              <w:pStyle w:val="Listaszerbekezds"/>
              <w:numPr>
                <w:ilvl w:val="0"/>
                <w:numId w:val="4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Folyamatosan informálja kollégáit és az intézmény partnereit a megjelenő változásokról, lehetőséget biztosít számukra az önálló információszerzésre (konferenci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ák, előadások, egyéb források).</w:t>
            </w:r>
          </w:p>
          <w:p w:rsidR="00541DDA" w:rsidRPr="007859B1" w:rsidRDefault="007859B1" w:rsidP="00D80ADD">
            <w:pPr>
              <w:pStyle w:val="Listaszerbekezds"/>
              <w:numPr>
                <w:ilvl w:val="0"/>
                <w:numId w:val="4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vezetés engedi,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szívesen befogadja, a tanulás-tanítás eredményesebbé tételére irányuló kezdeményezéseket, innovációkat, fejlesztéseket</w:t>
            </w:r>
          </w:p>
        </w:tc>
      </w:tr>
    </w:tbl>
    <w:p w:rsidR="007859B1" w:rsidRPr="007859B1" w:rsidRDefault="007859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3"/>
        <w:gridCol w:w="5777"/>
      </w:tblGrid>
      <w:tr w:rsidR="007859B1" w:rsidRPr="007859B1" w:rsidTr="00BE0027">
        <w:tc>
          <w:tcPr>
            <w:tcW w:w="9576" w:type="dxa"/>
            <w:gridSpan w:val="2"/>
          </w:tcPr>
          <w:p w:rsidR="007859B1" w:rsidRPr="007859B1" w:rsidRDefault="007859B1" w:rsidP="00D80ADD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Önmaga stratégiai vezetése és operatív irányítása</w:t>
            </w:r>
          </w:p>
        </w:tc>
      </w:tr>
      <w:tr w:rsidR="007859B1" w:rsidTr="00BE0027">
        <w:tc>
          <w:tcPr>
            <w:tcW w:w="9576" w:type="dxa"/>
            <w:gridSpan w:val="2"/>
          </w:tcPr>
          <w:p w:rsidR="007859B1" w:rsidRPr="00CE099D" w:rsidRDefault="007859B1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CE099D">
              <w:rPr>
                <w:rFonts w:ascii="Times New Roman" w:eastAsia="Times New Roman" w:hAnsi="Times New Roman" w:cs="Times New Roman"/>
                <w:i/>
              </w:rPr>
              <w:t>A vezető kritikusan reflektál a saját személyiségére, viselkedésére, cselekedeteire, és (ha szükséges) felülvizsgálja saját döntéseit (önreflexió és önértékelés).</w:t>
            </w:r>
          </w:p>
          <w:p w:rsidR="007859B1" w:rsidRPr="00CE099D" w:rsidRDefault="007859B1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CE099D">
              <w:rPr>
                <w:rFonts w:ascii="Times New Roman" w:eastAsia="Times New Roman" w:hAnsi="Times New Roman" w:cs="Times New Roman"/>
                <w:i/>
              </w:rPr>
              <w:t>A vezető folyamatosan fejleszti az interperszonális erősségeit, és igyekszik legyőzni a gyengeségeit (interperszonális fejlődés).</w:t>
            </w:r>
          </w:p>
          <w:p w:rsidR="007859B1" w:rsidRPr="00CE099D" w:rsidRDefault="007859B1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CE099D">
              <w:rPr>
                <w:rFonts w:ascii="Times New Roman" w:eastAsia="Times New Roman" w:hAnsi="Times New Roman" w:cs="Times New Roman"/>
                <w:i/>
              </w:rPr>
              <w:t>A vezető folyamatosan naprakész szakmai ismeretei terén ahhoz, hogy az intézmény jövőképét megalk</w:t>
            </w:r>
            <w:r w:rsidR="00CE099D">
              <w:rPr>
                <w:rFonts w:ascii="Times New Roman" w:eastAsia="Times New Roman" w:hAnsi="Times New Roman" w:cs="Times New Roman"/>
                <w:i/>
              </w:rPr>
              <w:t>ossák, céljait meghatározzák és elérjék</w:t>
            </w:r>
            <w:r w:rsidRPr="00CE099D">
              <w:rPr>
                <w:rFonts w:ascii="Times New Roman" w:eastAsia="Times New Roman" w:hAnsi="Times New Roman" w:cs="Times New Roman"/>
                <w:i/>
              </w:rPr>
              <w:t xml:space="preserve"> (szakmai</w:t>
            </w:r>
            <w:r w:rsidR="00CE099D">
              <w:rPr>
                <w:rFonts w:ascii="Times New Roman" w:eastAsia="Times New Roman" w:hAnsi="Times New Roman" w:cs="Times New Roman"/>
                <w:i/>
              </w:rPr>
              <w:t xml:space="preserve"> stratégiai</w:t>
            </w:r>
            <w:r w:rsidRPr="00CE099D">
              <w:rPr>
                <w:rFonts w:ascii="Times New Roman" w:eastAsia="Times New Roman" w:hAnsi="Times New Roman" w:cs="Times New Roman"/>
                <w:i/>
              </w:rPr>
              <w:t xml:space="preserve"> és operatív vezetői fejlesztés).</w:t>
            </w:r>
          </w:p>
          <w:p w:rsidR="007859B1" w:rsidRPr="00CE099D" w:rsidRDefault="00CE099D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 vezető felismeri a neveléshez és az oktatáshoz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kötőd</w:t>
            </w:r>
            <w:r w:rsidR="007859B1" w:rsidRPr="00CE099D">
              <w:rPr>
                <w:rFonts w:ascii="Times New Roman" w:eastAsia="Times New Roman" w:hAnsi="Times New Roman" w:cs="Times New Roman"/>
                <w:i/>
              </w:rPr>
              <w:t xml:space="preserve">  erkölcsi</w:t>
            </w:r>
            <w:proofErr w:type="gramEnd"/>
            <w:r w:rsidR="007859B1" w:rsidRPr="00CE099D">
              <w:rPr>
                <w:rFonts w:ascii="Times New Roman" w:eastAsia="Times New Roman" w:hAnsi="Times New Roman" w:cs="Times New Roman"/>
                <w:i/>
              </w:rPr>
              <w:t xml:space="preserve">  és  etikai  körülményeket, betartja a  szakma  etikai  szabályait,  és  elfogadja a  vezetéssel  járó felelősséget (etikai és erkölcsi fejlődés).</w:t>
            </w:r>
          </w:p>
          <w:p w:rsidR="007859B1" w:rsidRPr="007859B1" w:rsidRDefault="007859B1" w:rsidP="00D80ADD">
            <w:pPr>
              <w:pStyle w:val="Listaszerbekezds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CE099D">
              <w:rPr>
                <w:rFonts w:ascii="Times New Roman" w:eastAsia="Times New Roman" w:hAnsi="Times New Roman" w:cs="Times New Roman"/>
                <w:i/>
              </w:rPr>
              <w:t>A vezető hatékonyan kommunikál, valamint mélyen elkötelezett a tanulók oktatása, a tanárok és  önmaga képzése  és fejlesztése  iránt  (hatékony  kommunikáció  és elköteleződés).</w:t>
            </w:r>
          </w:p>
        </w:tc>
      </w:tr>
      <w:tr w:rsidR="007859B1" w:rsidRPr="00E81CF9" w:rsidTr="00BE0027">
        <w:tc>
          <w:tcPr>
            <w:tcW w:w="3652" w:type="dxa"/>
          </w:tcPr>
          <w:p w:rsidR="007859B1" w:rsidRPr="00E81CF9" w:rsidRDefault="007859B1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7859B1" w:rsidRPr="00E81CF9" w:rsidRDefault="007859B1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541DDA" w:rsidTr="00541DDA">
        <w:tc>
          <w:tcPr>
            <w:tcW w:w="3652" w:type="dxa"/>
          </w:tcPr>
          <w:p w:rsidR="00541DDA" w:rsidRDefault="007859B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azonosítja erősségeit, vezetői munkájának fejlesztendő területeit, milyen az önreflexiója?</w:t>
            </w:r>
          </w:p>
        </w:tc>
        <w:tc>
          <w:tcPr>
            <w:tcW w:w="5924" w:type="dxa"/>
          </w:tcPr>
          <w:p w:rsidR="007A32B9" w:rsidRDefault="007859B1" w:rsidP="00D80ADD">
            <w:pPr>
              <w:pStyle w:val="Listaszerbekezds"/>
              <w:numPr>
                <w:ilvl w:val="0"/>
                <w:numId w:val="4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Ismeri a szakmai önértékelés modelljeit és eszközei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t, felhasználja az eredményeit.</w:t>
            </w:r>
          </w:p>
          <w:p w:rsidR="007A32B9" w:rsidRDefault="007859B1" w:rsidP="00D80ADD">
            <w:pPr>
              <w:pStyle w:val="Listaszerbekezds"/>
              <w:numPr>
                <w:ilvl w:val="0"/>
                <w:numId w:val="4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Vezetői munkájával kapcsolatban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számít a kollégák véleményére.</w:t>
            </w:r>
          </w:p>
          <w:p w:rsidR="007A32B9" w:rsidRDefault="007859B1" w:rsidP="00D80ADD">
            <w:pPr>
              <w:pStyle w:val="Listaszerbekezds"/>
              <w:numPr>
                <w:ilvl w:val="0"/>
                <w:numId w:val="4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Tudatos saját vezetési stílusának érvényesítésében, 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ismeri erősségeit és korlátait.</w:t>
            </w:r>
          </w:p>
          <w:p w:rsidR="00541DDA" w:rsidRPr="007A32B9" w:rsidRDefault="007859B1" w:rsidP="00D80ADD">
            <w:pPr>
              <w:pStyle w:val="Listaszerbekezds"/>
              <w:numPr>
                <w:ilvl w:val="0"/>
                <w:numId w:val="4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Önértékelése reális, erősségeivel jól él, hibáit elismeri, a tanulási folyamat részeként értékeli</w:t>
            </w:r>
          </w:p>
        </w:tc>
      </w:tr>
      <w:tr w:rsidR="00541DDA" w:rsidTr="00541DDA">
        <w:tc>
          <w:tcPr>
            <w:tcW w:w="3652" w:type="dxa"/>
          </w:tcPr>
          <w:p w:rsidR="00541DDA" w:rsidRDefault="007859B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Hogyan fejleszti saját vezetői tevékenységét, hatékonyságát?</w:t>
            </w:r>
          </w:p>
        </w:tc>
        <w:tc>
          <w:tcPr>
            <w:tcW w:w="5924" w:type="dxa"/>
          </w:tcPr>
          <w:p w:rsidR="007A32B9" w:rsidRDefault="007859B1" w:rsidP="00D80ADD">
            <w:pPr>
              <w:pStyle w:val="Listaszerbekezds"/>
              <w:numPr>
                <w:ilvl w:val="0"/>
                <w:numId w:val="4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önreflexió során felülvizsgálja, elemzi egy-egy tevékenységét, döntését, intézkedését, módszerét, azok eredményeit, következmén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yeit, szükség esetén változtat.</w:t>
            </w:r>
          </w:p>
          <w:p w:rsidR="00541DDA" w:rsidRPr="007A32B9" w:rsidRDefault="007859B1" w:rsidP="00D80ADD">
            <w:pPr>
              <w:pStyle w:val="Listaszerbekezds"/>
              <w:numPr>
                <w:ilvl w:val="0"/>
                <w:numId w:val="4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Vezetői hatékonyságát önreflexiója, a külső értékelések, saját és mások tapasztalatai alapján folyamatosan fejleszti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541DDA">
        <w:tc>
          <w:tcPr>
            <w:tcW w:w="3652" w:type="dxa"/>
          </w:tcPr>
          <w:p w:rsidR="00541DDA" w:rsidRDefault="007859B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mértékű elkötelezettséget mutat önmaga képzése és fejlesztése iránt?</w:t>
            </w:r>
          </w:p>
        </w:tc>
        <w:tc>
          <w:tcPr>
            <w:tcW w:w="5924" w:type="dxa"/>
          </w:tcPr>
          <w:p w:rsidR="007A32B9" w:rsidRDefault="007859B1" w:rsidP="00D80ADD">
            <w:pPr>
              <w:pStyle w:val="Listaszerbekezds"/>
              <w:numPr>
                <w:ilvl w:val="0"/>
                <w:numId w:val="4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tanári szakma és az iskolavezetés területein keresiaz új szakmai infor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mációkat és elsajátítja azokat.</w:t>
            </w:r>
          </w:p>
          <w:p w:rsidR="007A32B9" w:rsidRDefault="007859B1" w:rsidP="00D80ADD">
            <w:pPr>
              <w:pStyle w:val="Listaszerbekezds"/>
              <w:numPr>
                <w:ilvl w:val="0"/>
                <w:numId w:val="4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Folyamatosan fejleszti vezetői felkés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zültségét, vezetői képességeit.</w:t>
            </w:r>
          </w:p>
          <w:p w:rsidR="00541DDA" w:rsidRPr="007A32B9" w:rsidRDefault="007859B1" w:rsidP="00D80ADD">
            <w:pPr>
              <w:pStyle w:val="Listaszerbekezds"/>
              <w:numPr>
                <w:ilvl w:val="0"/>
                <w:numId w:val="4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Hiteles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etikus magatartást tanúsít. </w:t>
            </w: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(Kommunikációja, magatartása a pedagógus etika normáinak megfelel.)</w:t>
            </w:r>
          </w:p>
        </w:tc>
      </w:tr>
      <w:tr w:rsidR="00541DDA" w:rsidTr="00541DDA">
        <w:tc>
          <w:tcPr>
            <w:tcW w:w="3652" w:type="dxa"/>
          </w:tcPr>
          <w:p w:rsidR="00541DDA" w:rsidRDefault="007859B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859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Időarányosan hogyan teljesülnek a vezetői programjában leírt célok, feladatok? Mi indokolja az esetleges változásokat, átütemezéseket?</w:t>
            </w:r>
          </w:p>
        </w:tc>
        <w:tc>
          <w:tcPr>
            <w:tcW w:w="5924" w:type="dxa"/>
          </w:tcPr>
          <w:p w:rsidR="007A32B9" w:rsidRDefault="007859B1" w:rsidP="00D80ADD">
            <w:pPr>
              <w:pStyle w:val="Listaszerbekezds"/>
              <w:numPr>
                <w:ilvl w:val="0"/>
                <w:numId w:val="4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vezetői programjában leírtakat folyamatosan figyelembe veszi a célok kitűzésében, a 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tervezésben, a végrehajtásban. </w:t>
            </w:r>
          </w:p>
          <w:p w:rsidR="00541DDA" w:rsidRPr="007A32B9" w:rsidRDefault="007859B1" w:rsidP="00D80ADD">
            <w:pPr>
              <w:pStyle w:val="Listaszerbekezds"/>
              <w:numPr>
                <w:ilvl w:val="0"/>
                <w:numId w:val="4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 a körülmények változása indokolja a vezetői pályázat tartalmának felülvizsgálatát, ezt világossá teszi a nevelőtestület és valamennyi érintett számára</w:t>
            </w:r>
            <w:r w:rsidR="007A32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E1684E" w:rsidRPr="00E1684E" w:rsidRDefault="00E168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E1684E" w:rsidRPr="00E1684E" w:rsidTr="00F90357">
        <w:tc>
          <w:tcPr>
            <w:tcW w:w="9350" w:type="dxa"/>
            <w:gridSpan w:val="2"/>
          </w:tcPr>
          <w:p w:rsidR="00E1684E" w:rsidRPr="00E1684E" w:rsidRDefault="00E1684E" w:rsidP="00D80ADD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1684E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Mások stratégiai vezetése és operatív irányítása</w:t>
            </w:r>
          </w:p>
        </w:tc>
      </w:tr>
      <w:tr w:rsidR="00E1684E" w:rsidTr="00F90357">
        <w:tc>
          <w:tcPr>
            <w:tcW w:w="9350" w:type="dxa"/>
            <w:gridSpan w:val="2"/>
          </w:tcPr>
          <w:p w:rsidR="00BE7481" w:rsidRPr="00F90357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 xml:space="preserve">A vezető </w:t>
            </w:r>
            <w:proofErr w:type="gramStart"/>
            <w:r w:rsidRPr="00F90357">
              <w:rPr>
                <w:rFonts w:ascii="Times New Roman" w:eastAsia="Times New Roman" w:hAnsi="Times New Roman" w:cs="Times New Roman"/>
                <w:i/>
              </w:rPr>
              <w:t>inspirálja,  motiválja</w:t>
            </w:r>
            <w:proofErr w:type="gramEnd"/>
            <w:r w:rsidRPr="00F90357">
              <w:rPr>
                <w:rFonts w:ascii="Times New Roman" w:eastAsia="Times New Roman" w:hAnsi="Times New Roman" w:cs="Times New Roman"/>
                <w:i/>
              </w:rPr>
              <w:t xml:space="preserve"> és  ösztönzi  a  kollégáit  és  a tanulókat,  valamint támogatja őket  abban,  hogy  pozitívan  álljanak  a nevelésben  és  az  oktatásban megjelenő kihívások elé (inspiráló vezetés).</w:t>
            </w:r>
          </w:p>
          <w:p w:rsidR="00BE7481" w:rsidRPr="00F90357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>A vezető megosztja a vezetést munkatársaival; a fejlesztést a saját és mások képességeibe vetett bizalomra alapozza.</w:t>
            </w:r>
          </w:p>
          <w:p w:rsidR="00BE7481" w:rsidRPr="00F90357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>A vezető a közös/megosztott vezetés különböző formáira építve hatékony csapatmunkát teremt, koordinál, és ebben részt is vesz (csapatépítés és megosztott vezetés).</w:t>
            </w:r>
          </w:p>
          <w:p w:rsidR="00BE7481" w:rsidRPr="00F90357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 xml:space="preserve">A vezető </w:t>
            </w:r>
            <w:proofErr w:type="gramStart"/>
            <w:r w:rsidRPr="00F90357">
              <w:rPr>
                <w:rFonts w:ascii="Times New Roman" w:eastAsia="Times New Roman" w:hAnsi="Times New Roman" w:cs="Times New Roman"/>
                <w:i/>
              </w:rPr>
              <w:t>biztosítja,  hogy</w:t>
            </w:r>
            <w:proofErr w:type="gramEnd"/>
            <w:r w:rsidRPr="00F90357">
              <w:rPr>
                <w:rFonts w:ascii="Times New Roman" w:eastAsia="Times New Roman" w:hAnsi="Times New Roman" w:cs="Times New Roman"/>
                <w:i/>
              </w:rPr>
              <w:t xml:space="preserve">  a munkatársak,  az intézmény és  más  érintettek  az igényeiknek  és  a velük  szemben támasztott követelményeknek  megfelelő  szakmai továbbképzésben részesüljenek (szakmai továbbképzés).</w:t>
            </w:r>
          </w:p>
          <w:p w:rsidR="00BE7481" w:rsidRPr="00F90357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>A vezetőnek feladata, hogy a pedagógusokat a szakirodalom kritikus olvasására ösztönözze tanítási gyakorlatuk fejlesztésének érdekében.</w:t>
            </w:r>
          </w:p>
          <w:p w:rsidR="00BE7481" w:rsidRPr="00F90357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 xml:space="preserve">A vezető döntéseket hoz, problémákat old meg, konfliktushelyzeteket kezel -mások </w:t>
            </w:r>
            <w:proofErr w:type="gramStart"/>
            <w:r w:rsidRPr="00F90357">
              <w:rPr>
                <w:rFonts w:ascii="Times New Roman" w:eastAsia="Times New Roman" w:hAnsi="Times New Roman" w:cs="Times New Roman"/>
                <w:i/>
              </w:rPr>
              <w:t>szempontjait  és</w:t>
            </w:r>
            <w:proofErr w:type="gramEnd"/>
            <w:r w:rsidRPr="00F90357">
              <w:rPr>
                <w:rFonts w:ascii="Times New Roman" w:eastAsia="Times New Roman" w:hAnsi="Times New Roman" w:cs="Times New Roman"/>
                <w:i/>
              </w:rPr>
              <w:t xml:space="preserve">  a  különböző  társadalmi  és  kulturális  sokféleségből  adódó nézőpontokat figyelembe véve (kommunikáció és közös döntéshozatal).</w:t>
            </w:r>
          </w:p>
          <w:p w:rsidR="00E1684E" w:rsidRPr="00BE7481" w:rsidRDefault="00BE7481" w:rsidP="00D80ADD">
            <w:pPr>
              <w:pStyle w:val="Listaszerbekezds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0357">
              <w:rPr>
                <w:rFonts w:ascii="Times New Roman" w:eastAsia="Times New Roman" w:hAnsi="Times New Roman" w:cs="Times New Roman"/>
                <w:i/>
              </w:rPr>
              <w:t>A vezető elfogadó, pozitív környezetet, a tudásmegosztásra, valamint a közös célok elérésére nyitott, támogató kultúrát alakít ki, betartva az erkölcsi és etikai normákat mások vezetése közben (intézményi légkör és erkölcsi szempontok).</w:t>
            </w:r>
          </w:p>
        </w:tc>
      </w:tr>
      <w:tr w:rsidR="006B1CE2" w:rsidRPr="00E81CF9" w:rsidTr="00F90357">
        <w:tc>
          <w:tcPr>
            <w:tcW w:w="2972" w:type="dxa"/>
          </w:tcPr>
          <w:p w:rsidR="006B1CE2" w:rsidRPr="00E81CF9" w:rsidRDefault="006B1CE2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6B1CE2" w:rsidRPr="00E81CF9" w:rsidRDefault="006B1CE2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osztja meg a vezetési feladatokat a vezetőtársaival, kollégáival?</w:t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1"/>
              </w:numPr>
              <w:tabs>
                <w:tab w:val="left" w:pos="145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munkatársak felelősségét, jogkörét és hatáskörét egyértelműen m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eghatározza, felhatalmazást ad.</w:t>
            </w:r>
          </w:p>
          <w:p w:rsidR="00541DDA" w:rsidRPr="00BE7481" w:rsidRDefault="00BE7481" w:rsidP="00D80ADD">
            <w:pPr>
              <w:pStyle w:val="Listaszerbekezds"/>
              <w:numPr>
                <w:ilvl w:val="0"/>
                <w:numId w:val="51"/>
              </w:numPr>
              <w:tabs>
                <w:tab w:val="left" w:pos="1455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vezetési feladatok egy részét delegálja vezetőtársai munkakörébe, majd a továbbiakban a leadott döntési-és hatásköri jogokat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ő maga is betartja, betartat</w:t>
            </w: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Hogyan vesz részt személyesen a humán erőforrás ellenőrzésében és értékelésében?</w:t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Irányítja és aktív szerepet játszik a belső intézményi ellenőrzési-értékelési rendszer kialakításában (az országos önértékelési rendszer intézményi ad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aptálásában) és működtetésében;</w:t>
            </w:r>
          </w:p>
          <w:p w:rsidR="00541DDA" w:rsidRPr="006B1CE2" w:rsidRDefault="00BE7481" w:rsidP="00F90357">
            <w:pPr>
              <w:pStyle w:val="Listaszerbekezds"/>
              <w:numPr>
                <w:ilvl w:val="0"/>
                <w:numId w:val="5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Részt vállal a pedagógusok óráinak 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látogatásában, megbeszélésében.</w:t>
            </w:r>
            <w:r w:rsid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értékelésében a vezetés a fejlesztő szemléletet érvényesíti, az egyének erősségeire fókuszál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inspirálja, motiválja és bátorítja az intézményvezető a munkatársakat?</w:t>
            </w:r>
          </w:p>
        </w:tc>
        <w:tc>
          <w:tcPr>
            <w:tcW w:w="6378" w:type="dxa"/>
          </w:tcPr>
          <w:p w:rsidR="006B1CE2" w:rsidRPr="00F90357" w:rsidRDefault="00BE7481" w:rsidP="00C61947">
            <w:pPr>
              <w:pStyle w:val="Listaszerbekezds"/>
              <w:numPr>
                <w:ilvl w:val="0"/>
                <w:numId w:val="5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Támogatja munkatársait tervei</w:t>
            </w:r>
            <w:r w:rsidR="006B1CE2" w:rsidRP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 és feladataik teljesítésében.</w:t>
            </w:r>
            <w:r w:rsidR="00F90357" w:rsidRP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Ösztönzi a nevelőtestület</w:t>
            </w:r>
            <w:r w:rsidR="006B1CE2" w:rsidRP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tagjait önmaguk fejlesztésére.</w:t>
            </w:r>
          </w:p>
          <w:p w:rsidR="00541DDA" w:rsidRPr="006B1CE2" w:rsidRDefault="00BE7481" w:rsidP="00D80ADD">
            <w:pPr>
              <w:pStyle w:val="Listaszerbekezds"/>
              <w:numPr>
                <w:ilvl w:val="0"/>
                <w:numId w:val="5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Alkalmat ad a pedagógusoknak személyes szakmai céljaik megvalósítására, a feladatok delegálásánál az egyénekerősségeire épít.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tud kialakítani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együttműködést, hatékony csapatmunkát a kollégák között?</w:t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Aktívan működteti a munkaközösségeket, az egyéb csoportokat (projektcsoport példáulintézményi önértékelésre), szakjának és vezetői jelenléte fontosságának tükré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ben részt vesz a team munkában.</w:t>
            </w:r>
          </w:p>
          <w:p w:rsidR="006B1CE2" w:rsidRDefault="00BE7481" w:rsidP="00D80ADD">
            <w:pPr>
              <w:pStyle w:val="Listaszerbekezds"/>
              <w:numPr>
                <w:ilvl w:val="0"/>
                <w:numId w:val="5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Kezdeményezi, szervezi és ösztönzi az intézm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ényen belüli együttműködéseket.</w:t>
            </w:r>
          </w:p>
          <w:p w:rsidR="00541DDA" w:rsidRPr="006B1CE2" w:rsidRDefault="00BE7481" w:rsidP="00D80ADD">
            <w:pPr>
              <w:pStyle w:val="Listaszerbekezds"/>
              <w:numPr>
                <w:ilvl w:val="0"/>
                <w:numId w:val="5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megosztott vezetés céljából vezetői tanácsadó csoportot működtet (törzskar, tágabb körű vezetés –példáulmunkaközösség-vezetők, egyéb középvezetők, szülői képviselők stb. bevonásával)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módon biztosítja és támogatja az érintettek, a nevelőtestület, az intézmény igényei, elvárásai alapján kollégái szakmai fejlődését?</w:t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Rendszeresen felméri, milyen szakmai, módszertani tudásr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van szüksége az intézménynek.</w:t>
            </w:r>
          </w:p>
          <w:p w:rsidR="006B1CE2" w:rsidRDefault="00BE7481" w:rsidP="00D80ADD">
            <w:pPr>
              <w:pStyle w:val="Listaszerbekezds"/>
              <w:numPr>
                <w:ilvl w:val="0"/>
                <w:numId w:val="5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továbbképzési programot, beiskolázási tervet úgy állítja össze, hogy az megfeleljen az intézmény szakmai céljainak, valamint a munk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atársakszakmai karriertervének.</w:t>
            </w:r>
          </w:p>
          <w:p w:rsidR="00541DDA" w:rsidRPr="006B1CE2" w:rsidRDefault="00BE7481" w:rsidP="00D80ADD">
            <w:pPr>
              <w:pStyle w:val="Listaszerbekezds"/>
              <w:numPr>
                <w:ilvl w:val="0"/>
                <w:numId w:val="5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Szorgalmazza a belső tudásmegosztás különböző formáit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gazdálkodik a rendelkezésére álló humánerőforrással, hogyan kezeli a szükséges változásokat (bővítés, leépítés, átszervezés)?</w:t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Rendelkezik humánerőforrás kezelési ismeretekkel, aminek alapján emberi 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erőforrás stratégiát alakít ki.</w:t>
            </w:r>
          </w:p>
          <w:p w:rsidR="00541DDA" w:rsidRPr="006B1CE2" w:rsidRDefault="00BE7481" w:rsidP="00D80ADD">
            <w:pPr>
              <w:pStyle w:val="Listaszerbekezds"/>
              <w:numPr>
                <w:ilvl w:val="0"/>
                <w:numId w:val="5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Változások alkalmával (bővítés, leépítés, átszervezés)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személyesen vesz részt az intézményi folyamatok, változások alakításában, irányításában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vonja be a vezető az intézményi döntéshozatali folyamatba a pedagógusokat?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ab/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folyamatok megvalósítása során megjelenő döntésekbe, döntések előkészítésébe bevonja az intézmé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ny munkatársait és partnereit. </w:t>
            </w:r>
          </w:p>
          <w:p w:rsidR="006B1CE2" w:rsidRDefault="00BE7481" w:rsidP="00D80ADD">
            <w:pPr>
              <w:pStyle w:val="Listaszerbekezds"/>
              <w:numPr>
                <w:ilvl w:val="0"/>
                <w:numId w:val="5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döntésekhez szükséges információkat megoszt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 az érintettekkel.</w:t>
            </w:r>
          </w:p>
          <w:p w:rsidR="00541DDA" w:rsidRPr="006B1CE2" w:rsidRDefault="00BE7481" w:rsidP="00D80ADD">
            <w:pPr>
              <w:pStyle w:val="Listaszerbekezds"/>
              <w:numPr>
                <w:ilvl w:val="0"/>
                <w:numId w:val="5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Mások szempontjait, eltérő nézeteit és érdekeit figyelembe véve hoz döntéseket,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old meg problémákat és konfliktusokat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BE748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Mit tesz a nyugodt munkavégzésre alkalmas, </w:t>
            </w:r>
            <w:r w:rsidRPr="00BE748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pozitív klíma és támogató kultúra megteremtése érdekében?</w:t>
            </w:r>
          </w:p>
        </w:tc>
        <w:tc>
          <w:tcPr>
            <w:tcW w:w="6378" w:type="dxa"/>
          </w:tcPr>
          <w:p w:rsidR="006B1CE2" w:rsidRDefault="00BE7481" w:rsidP="00D80ADD">
            <w:pPr>
              <w:pStyle w:val="Listaszerbekezds"/>
              <w:numPr>
                <w:ilvl w:val="0"/>
                <w:numId w:val="5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Személyes kapcsolatot tart az intézmény teljes munkatársi körével, odafigyel problémáikra,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választ ad kérdéseikre.</w:t>
            </w:r>
          </w:p>
          <w:p w:rsidR="006B1CE2" w:rsidRDefault="00BE7481" w:rsidP="00D80ADD">
            <w:pPr>
              <w:pStyle w:val="Listaszerbekezds"/>
              <w:numPr>
                <w:ilvl w:val="0"/>
                <w:numId w:val="5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Kellő tapintattal, szakszerűen old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 meg a konfliktushelyzeteket.</w:t>
            </w:r>
          </w:p>
          <w:p w:rsidR="006B1CE2" w:rsidRDefault="00BE7481" w:rsidP="00D80ADD">
            <w:pPr>
              <w:pStyle w:val="Listaszerbekezds"/>
              <w:numPr>
                <w:ilvl w:val="0"/>
                <w:numId w:val="5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Olyan tanulási környezetet alakít ki, ahol az intézmény szervezeti és tanulási kultúráját a tanulási folyamatot támogató rend jellemzi (példáulmindenki által ismert és bet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artott szabályok betartatása).</w:t>
            </w:r>
          </w:p>
          <w:p w:rsidR="00541DDA" w:rsidRPr="006B1CE2" w:rsidRDefault="00BE7481" w:rsidP="00D80ADD">
            <w:pPr>
              <w:pStyle w:val="Listaszerbekezds"/>
              <w:numPr>
                <w:ilvl w:val="0"/>
                <w:numId w:val="5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Támogatja, ösztönzi az innovációt és a kreatív gondolkodást,</w:t>
            </w:r>
            <w:r w:rsid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újszerű ötleteket.</w:t>
            </w:r>
          </w:p>
        </w:tc>
      </w:tr>
    </w:tbl>
    <w:p w:rsidR="006B1CE2" w:rsidRPr="006B1CE2" w:rsidRDefault="006B1C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378"/>
      </w:tblGrid>
      <w:tr w:rsidR="006B1CE2" w:rsidRPr="006B1CE2" w:rsidTr="00F90357">
        <w:tc>
          <w:tcPr>
            <w:tcW w:w="9350" w:type="dxa"/>
            <w:gridSpan w:val="2"/>
          </w:tcPr>
          <w:p w:rsidR="006B1CE2" w:rsidRPr="006B1CE2" w:rsidRDefault="006B1CE2" w:rsidP="00D80ADD">
            <w:pPr>
              <w:pStyle w:val="Listaszerbekezds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Az intézmény stratégiai vezetése és operatív irányítása</w:t>
            </w:r>
          </w:p>
        </w:tc>
      </w:tr>
      <w:tr w:rsidR="006B1CE2" w:rsidTr="00F90357">
        <w:tc>
          <w:tcPr>
            <w:tcW w:w="9350" w:type="dxa"/>
            <w:gridSpan w:val="2"/>
          </w:tcPr>
          <w:p w:rsidR="006B1CE2" w:rsidRPr="00F90357" w:rsidRDefault="006B1CE2" w:rsidP="00D80ADD">
            <w:pPr>
              <w:pStyle w:val="Listaszerbekezds"/>
              <w:numPr>
                <w:ilvl w:val="0"/>
                <w:numId w:val="59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3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vezető elemzi és hatékonyan, a jogszabályi követelményeknek megfelelve kezeli az intézményi erőforrásokat, beleértve a humán, pénzügyi, technológiai, fizikai stb.  erőforrásokat.</w:t>
            </w:r>
          </w:p>
          <w:p w:rsidR="006B1CE2" w:rsidRPr="00F90357" w:rsidRDefault="006B1CE2" w:rsidP="00D80ADD">
            <w:pPr>
              <w:pStyle w:val="Listaszerbekezds"/>
              <w:numPr>
                <w:ilvl w:val="0"/>
                <w:numId w:val="59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3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vezetőnek fontos az intézmény arculata, és arra törekszik, hogy az iskoláról pozitív képet alakítson ki.</w:t>
            </w:r>
          </w:p>
          <w:p w:rsidR="006B1CE2" w:rsidRPr="00F90357" w:rsidRDefault="006B1CE2" w:rsidP="00D80ADD">
            <w:pPr>
              <w:pStyle w:val="Listaszerbekezds"/>
              <w:numPr>
                <w:ilvl w:val="0"/>
                <w:numId w:val="59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3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vezető hatékony idő-és erőforrás-menedzsmentet biztosít.</w:t>
            </w:r>
          </w:p>
          <w:p w:rsidR="006B1CE2" w:rsidRPr="00F90357" w:rsidRDefault="006B1CE2" w:rsidP="00D80ADD">
            <w:pPr>
              <w:pStyle w:val="Listaszerbekezds"/>
              <w:numPr>
                <w:ilvl w:val="0"/>
                <w:numId w:val="59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3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vezető a rendszer irányelveit betartva irányítja, és átláthatóan menedzseli a munkafolyamatokat.</w:t>
            </w:r>
          </w:p>
          <w:p w:rsidR="006B1CE2" w:rsidRPr="006B1CE2" w:rsidRDefault="006B1CE2" w:rsidP="00D80ADD">
            <w:pPr>
              <w:pStyle w:val="Listaszerbekezds"/>
              <w:numPr>
                <w:ilvl w:val="0"/>
                <w:numId w:val="59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03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vezető a belső és a külső partnereket bevonó kommunikációt alkalmaz.</w:t>
            </w:r>
          </w:p>
        </w:tc>
      </w:tr>
      <w:tr w:rsidR="006B1CE2" w:rsidRPr="00E81CF9" w:rsidTr="00F90357">
        <w:tc>
          <w:tcPr>
            <w:tcW w:w="2972" w:type="dxa"/>
          </w:tcPr>
          <w:p w:rsidR="006B1CE2" w:rsidRPr="00E81CF9" w:rsidRDefault="006B1CE2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6B1CE2" w:rsidRPr="00E81CF9" w:rsidRDefault="006B1CE2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541DDA" w:rsidTr="00F90357">
        <w:tc>
          <w:tcPr>
            <w:tcW w:w="2972" w:type="dxa"/>
          </w:tcPr>
          <w:p w:rsidR="00541DDA" w:rsidRDefault="006B1CE2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 jogszabályok figyelemmel kísérése?</w:t>
            </w:r>
          </w:p>
        </w:tc>
        <w:tc>
          <w:tcPr>
            <w:tcW w:w="6378" w:type="dxa"/>
          </w:tcPr>
          <w:p w:rsidR="00BE0027" w:rsidRDefault="006B1CE2" w:rsidP="00D80ADD">
            <w:pPr>
              <w:pStyle w:val="Listaszerbekezds"/>
              <w:numPr>
                <w:ilvl w:val="0"/>
                <w:numId w:val="6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Folyamatosan figyelemmel kíséri az intézmény működését befolyásol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 jogi szabályozók változásait.</w:t>
            </w:r>
          </w:p>
          <w:p w:rsidR="00541DDA" w:rsidRPr="00BE0027" w:rsidRDefault="006B1CE2" w:rsidP="00D80ADD">
            <w:pPr>
              <w:pStyle w:val="Listaszerbekezds"/>
              <w:numPr>
                <w:ilvl w:val="0"/>
                <w:numId w:val="6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pedagógusokat az őket érintő, a munkájukhoz szükséges jogszabály-változásokról folyamatosan tájékoztatja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6B1CE2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tesz eleget az intézményvezető a tájékoztatási kötelezettségének?</w:t>
            </w:r>
          </w:p>
        </w:tc>
        <w:tc>
          <w:tcPr>
            <w:tcW w:w="6378" w:type="dxa"/>
          </w:tcPr>
          <w:p w:rsidR="00BE0027" w:rsidRDefault="006B1CE2" w:rsidP="00D80ADD">
            <w:pPr>
              <w:pStyle w:val="Listaszerbekezds"/>
              <w:numPr>
                <w:ilvl w:val="0"/>
                <w:numId w:val="6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érintettek tájékoztatására többféle kommunikációs eszközt, csatornát (verbális, nyomtatott, elektronikus, 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közösségi média stb.) működtet.</w:t>
            </w:r>
          </w:p>
          <w:p w:rsidR="00541DDA" w:rsidRPr="00BE0027" w:rsidRDefault="006B1CE2" w:rsidP="00D80ADD">
            <w:pPr>
              <w:pStyle w:val="Listaszerbekezds"/>
              <w:numPr>
                <w:ilvl w:val="0"/>
                <w:numId w:val="6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megbeszélések, értekezletek vezetése hatékony, szakszerű kommunikáción alapul</w:t>
            </w:r>
          </w:p>
        </w:tc>
      </w:tr>
      <w:tr w:rsidR="00541DDA" w:rsidTr="00F90357">
        <w:tc>
          <w:tcPr>
            <w:tcW w:w="2972" w:type="dxa"/>
          </w:tcPr>
          <w:p w:rsidR="00541DDA" w:rsidRDefault="006B1CE2" w:rsidP="006527F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az intézményi erőforrások elemzése, kezelése (emberek, tárgyak és eszközök, fizikai környezet)?</w:t>
            </w:r>
          </w:p>
        </w:tc>
        <w:tc>
          <w:tcPr>
            <w:tcW w:w="6378" w:type="dxa"/>
          </w:tcPr>
          <w:p w:rsidR="00BE0027" w:rsidRDefault="006B1CE2" w:rsidP="00D80ADD">
            <w:pPr>
              <w:pStyle w:val="Listaszerbekezds"/>
              <w:numPr>
                <w:ilvl w:val="0"/>
                <w:numId w:val="6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Hatékony idő-és emberi erőforrás felhasználást valósít meg (egyenletes terhelés, túlterhelés elkerülés, stb.).</w:t>
            </w:r>
          </w:p>
          <w:p w:rsidR="00541DDA" w:rsidRPr="00BE0027" w:rsidRDefault="006B1CE2" w:rsidP="00D80ADD">
            <w:pPr>
              <w:pStyle w:val="Listaszerbekezds"/>
              <w:numPr>
                <w:ilvl w:val="0"/>
                <w:numId w:val="6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Hatáskörének megfelelően megtörténik az </w:t>
            </w:r>
            <w:r w:rsidR="00F90357"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intézmény,</w:t>
            </w: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mint létesítmény,</w:t>
            </w:r>
            <w:r w:rsid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  <w:r w:rsid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használt eszközök biztonságos működtetésének megszervezése (példáultanműhelyek, sportlétesítmények eszközei, taneszközök)</w:t>
            </w:r>
          </w:p>
        </w:tc>
      </w:tr>
      <w:tr w:rsidR="00541DDA" w:rsidTr="00F90357">
        <w:tc>
          <w:tcPr>
            <w:tcW w:w="2972" w:type="dxa"/>
          </w:tcPr>
          <w:p w:rsidR="00541DDA" w:rsidRDefault="006B1CE2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biztosítja az intézményvezető az intézményi működés nyilvánosságát, az intézmény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pozitív arculatának kialakítását?</w:t>
            </w:r>
          </w:p>
        </w:tc>
        <w:tc>
          <w:tcPr>
            <w:tcW w:w="6378" w:type="dxa"/>
          </w:tcPr>
          <w:p w:rsidR="00BE0027" w:rsidRDefault="006B1CE2" w:rsidP="00D80ADD">
            <w:pPr>
              <w:pStyle w:val="Listaszerbekezds"/>
              <w:numPr>
                <w:ilvl w:val="0"/>
                <w:numId w:val="6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dokumentumokat a jogszabályoknak me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gfelelően hozza nyilvánosságra.</w:t>
            </w:r>
          </w:p>
          <w:p w:rsidR="00541DDA" w:rsidRPr="00BE0027" w:rsidRDefault="006B1CE2" w:rsidP="00D80ADD">
            <w:pPr>
              <w:pStyle w:val="Listaszerbekezds"/>
              <w:numPr>
                <w:ilvl w:val="0"/>
                <w:numId w:val="6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pozitív kép kialakítása és a folyamatos kapcsolattartás érdekében kommunikációs eszközöket, csatornákat működtet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6B1CE2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biztosítja az intézményi folyamatok, döntések átláthatóságát?</w:t>
            </w:r>
          </w:p>
        </w:tc>
        <w:tc>
          <w:tcPr>
            <w:tcW w:w="6378" w:type="dxa"/>
          </w:tcPr>
          <w:p w:rsidR="00BE0027" w:rsidRDefault="006B1CE2" w:rsidP="00D80ADD">
            <w:pPr>
              <w:pStyle w:val="Listaszerbekezds"/>
              <w:numPr>
                <w:ilvl w:val="0"/>
                <w:numId w:val="6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Szabályozással biztosítja a folyamatok nyomonköve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thetőségét, ellenőrizhetőségét.</w:t>
            </w:r>
          </w:p>
          <w:p w:rsidR="00541DDA" w:rsidRPr="00BE0027" w:rsidRDefault="006B1CE2" w:rsidP="00D80ADD">
            <w:pPr>
              <w:pStyle w:val="Listaszerbekezds"/>
              <w:numPr>
                <w:ilvl w:val="0"/>
                <w:numId w:val="6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Elvárja a szabályos, korrekt dokumentációt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541DDA" w:rsidTr="00F90357">
        <w:tc>
          <w:tcPr>
            <w:tcW w:w="2972" w:type="dxa"/>
          </w:tcPr>
          <w:p w:rsidR="00541DDA" w:rsidRDefault="006B1CE2" w:rsidP="006527F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B1CE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Milyen, a célok elérését támogató kapcsolatrendszert alakított ki az intézményvezető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6378" w:type="dxa"/>
          </w:tcPr>
          <w:p w:rsidR="00BE0027" w:rsidRDefault="006B1CE2" w:rsidP="00D80ADD">
            <w:pPr>
              <w:pStyle w:val="Listaszerbekezds"/>
              <w:numPr>
                <w:ilvl w:val="0"/>
                <w:numId w:val="6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Személyesen közreműködik az intézmény partneri körének azonosításában, valamint a partnerek igényeinek és e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légedettségének megismerésében.</w:t>
            </w:r>
          </w:p>
          <w:p w:rsidR="00BE0027" w:rsidRDefault="006B1CE2" w:rsidP="00D80ADD">
            <w:pPr>
              <w:pStyle w:val="Listaszerbekezds"/>
              <w:numPr>
                <w:ilvl w:val="0"/>
                <w:numId w:val="6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Személyesen részt vesz a partnerek képviselőivel és a partnereket képviselő szervezetekkel (például DÖK, iskolasz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ék) történő kapcsolattartásban.</w:t>
            </w:r>
          </w:p>
          <w:p w:rsidR="00541DDA" w:rsidRPr="00BE0027" w:rsidRDefault="006B1CE2" w:rsidP="00D80ADD">
            <w:pPr>
              <w:pStyle w:val="Listaszerbekezds"/>
              <w:numPr>
                <w:ilvl w:val="0"/>
                <w:numId w:val="6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vezetése hatáskörének megfelelően hatékonyan együttműködik a fenntartóval az emberi, pénzügyi és tárgyi erőforrások biztosítása érdekében</w:t>
            </w:r>
            <w:r w:rsid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BE0027" w:rsidRDefault="00BE0027" w:rsidP="00F90357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7FC" w:rsidRPr="006527FC" w:rsidRDefault="006527FC" w:rsidP="00F903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III. </w:t>
      </w:r>
      <w:r w:rsidRPr="006527FC">
        <w:rPr>
          <w:rFonts w:ascii="Times New Roman" w:hAnsi="Times New Roman" w:cs="Times New Roman"/>
          <w:b/>
          <w:i/>
          <w:sz w:val="28"/>
          <w:szCs w:val="28"/>
          <w:lang w:val="hu-HU"/>
        </w:rPr>
        <w:t>Az intézmény önértékelésének területei és a hozzájuk tartozó elvárások: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BE0027" w:rsidRPr="00BE0027" w:rsidTr="00F90357">
        <w:tc>
          <w:tcPr>
            <w:tcW w:w="9350" w:type="dxa"/>
            <w:gridSpan w:val="2"/>
          </w:tcPr>
          <w:p w:rsidR="00BE0027" w:rsidRPr="00BE0027" w:rsidRDefault="00BE0027" w:rsidP="00F90357">
            <w:pPr>
              <w:pStyle w:val="Listaszerbekezds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Pedagógiai folyamatok - Tervezés</w:t>
            </w:r>
          </w:p>
        </w:tc>
      </w:tr>
      <w:tr w:rsidR="00BE0027" w:rsidTr="00F90357">
        <w:tc>
          <w:tcPr>
            <w:tcW w:w="9350" w:type="dxa"/>
            <w:gridSpan w:val="2"/>
          </w:tcPr>
          <w:p w:rsidR="00BE0027" w:rsidRPr="00F90357" w:rsidRDefault="00BE0027" w:rsidP="00C61947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ind w:left="311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903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 intézmény pedagógiai programja és alaptevékenysége világos, a tanulási-tanítási folyamat tervezése, megvalósítása, ellenőrzése és értékelése során a tanulói alapkészségek és kulcskompetenciák fejlesztésére koncentrál.</w:t>
            </w:r>
            <w:r w:rsidR="00F90357" w:rsidRPr="00F903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903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 intézmény céljai eléréséhez rendelkezik stratégiai és operatív te</w:t>
            </w:r>
            <w:r w:rsidR="00F903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rvekkel, amelyek elkészítéséhez</w:t>
            </w:r>
            <w:r w:rsidRPr="00F903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fejlesztéséhez megfelelő információkat szerez be, és bevonja az intézmény külső és belső partnereit. A tervek megvalósítása nyomon követhető, a napi pedagógiai gyakorlat a célok megvalósítását szolgálja.</w:t>
            </w:r>
          </w:p>
          <w:p w:rsidR="00BE0027" w:rsidRPr="003C56D0" w:rsidRDefault="00BE0027" w:rsidP="00F90357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ind w:left="311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Az </w:t>
            </w:r>
            <w:r w:rsidRPr="003C5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intézmény törekszik arra, hogy a pedagógusok tanítási gyakorlata szabályozott és tervezett legyen.</w:t>
            </w:r>
          </w:p>
          <w:p w:rsidR="00BE0027" w:rsidRPr="003C56D0" w:rsidRDefault="00BE0027" w:rsidP="00F90357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ind w:left="311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 intézményben</w:t>
            </w:r>
            <w:r w:rsidRPr="003C5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működő ellenőrzési rend alapján a tervek megvalósításának eredményessége és hatékonysága pontosan meghatározható.</w:t>
            </w:r>
          </w:p>
          <w:p w:rsidR="00BE0027" w:rsidRPr="00BE0027" w:rsidRDefault="00BE0027" w:rsidP="00F90357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ind w:left="311" w:hanging="2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56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  értékelések  eredményeinek  visszacsatolása  megtörténik,  és  az  az  intézményi fejlesztések egyik alapját képezi.</w:t>
            </w:r>
          </w:p>
        </w:tc>
      </w:tr>
      <w:tr w:rsidR="00BE0027" w:rsidRPr="00E81CF9" w:rsidTr="00F90357">
        <w:tc>
          <w:tcPr>
            <w:tcW w:w="2972" w:type="dxa"/>
          </w:tcPr>
          <w:p w:rsidR="00BE0027" w:rsidRPr="00E81CF9" w:rsidRDefault="00BE0027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BE0027" w:rsidRPr="00E81CF9" w:rsidRDefault="00BE0027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EE475D">
        <w:tc>
          <w:tcPr>
            <w:tcW w:w="2972" w:type="dxa"/>
            <w:tcBorders>
              <w:bottom w:val="single" w:sz="4" w:space="0" w:color="auto"/>
            </w:tcBorders>
          </w:tcPr>
          <w:p w:rsidR="00BE7481" w:rsidRPr="00EE475D" w:rsidRDefault="00BE0027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>Hogyan valósul meg a stratégiai és operatív tervezés?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17E41" w:rsidRPr="00EE475D" w:rsidRDefault="00BE0027" w:rsidP="00D80ADD">
            <w:pPr>
              <w:pStyle w:val="Listaszerbekezds"/>
              <w:numPr>
                <w:ilvl w:val="0"/>
                <w:numId w:val="71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Az intézmény vezetése irányítja az intézmény stratégiai és operatív </w:t>
            </w:r>
            <w:proofErr w:type="gramStart"/>
            <w:r w:rsidRPr="00EE475D">
              <w:rPr>
                <w:rFonts w:ascii="Times New Roman" w:hAnsi="Times New Roman" w:cs="Times New Roman"/>
                <w:lang w:val="hu-HU"/>
              </w:rPr>
              <w:t>dokumen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>tumainak</w:t>
            </w:r>
            <w:proofErr w:type="gramEnd"/>
            <w:r w:rsidR="00617E41" w:rsidRPr="00EE475D">
              <w:rPr>
                <w:rFonts w:ascii="Times New Roman" w:hAnsi="Times New Roman" w:cs="Times New Roman"/>
                <w:lang w:val="hu-HU"/>
              </w:rPr>
              <w:t xml:space="preserve"> koherens kialakítását.</w:t>
            </w:r>
          </w:p>
          <w:p w:rsidR="00617E41" w:rsidRPr="00EE475D" w:rsidRDefault="00BE0027" w:rsidP="00D80ADD">
            <w:pPr>
              <w:pStyle w:val="Listaszerbekezds"/>
              <w:numPr>
                <w:ilvl w:val="0"/>
                <w:numId w:val="71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Az intézmény stratégiai és operatív </w:t>
            </w:r>
            <w:proofErr w:type="gramStart"/>
            <w:r w:rsidRPr="00EE475D">
              <w:rPr>
                <w:rFonts w:ascii="Times New Roman" w:hAnsi="Times New Roman" w:cs="Times New Roman"/>
                <w:lang w:val="hu-HU"/>
              </w:rPr>
              <w:t>dokumentumai</w:t>
            </w:r>
            <w:proofErr w:type="gramEnd"/>
            <w:r w:rsidRPr="00EE475D">
              <w:rPr>
                <w:rFonts w:ascii="Times New Roman" w:hAnsi="Times New Roman" w:cs="Times New Roman"/>
                <w:lang w:val="hu-HU"/>
              </w:rPr>
              <w:t xml:space="preserve"> az intézmény működését befolyásoló mérési (az Eredmények értékelési területnél felsorolt adatok), demográfiai, munkaerő-piaci és más külső mutatók (például szociokulturális felmérések adatai) azonosítása, gyűjtése, feldolgozása és értelmezése alapján készül. Ezek segítik az intézmény jelenlegi és jöv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 xml:space="preserve">őbeni helyzetének megítélését. </w:t>
            </w:r>
          </w:p>
          <w:p w:rsidR="00617E41" w:rsidRPr="00EE475D" w:rsidRDefault="00BE0027" w:rsidP="00D80ADD">
            <w:pPr>
              <w:pStyle w:val="Listaszerbekezds"/>
              <w:numPr>
                <w:ilvl w:val="0"/>
                <w:numId w:val="71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A tervek elkészítése a nevelőtestület bevonásával történik, az intézmény munkatársainak felkészítése 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>a feladatra időben megtörténik.</w:t>
            </w:r>
          </w:p>
          <w:p w:rsidR="00617E41" w:rsidRPr="00EE475D" w:rsidRDefault="00BE0027" w:rsidP="00D80ADD">
            <w:pPr>
              <w:pStyle w:val="Listaszerbekezds"/>
              <w:numPr>
                <w:ilvl w:val="0"/>
                <w:numId w:val="71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>Biztosított a fenntartóval való jogszab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>ály szerinti együttműködés.</w:t>
            </w:r>
          </w:p>
          <w:p w:rsidR="00617E41" w:rsidRPr="00EE475D" w:rsidRDefault="00BE0027" w:rsidP="00D80ADD">
            <w:pPr>
              <w:pStyle w:val="Listaszerbekezds"/>
              <w:numPr>
                <w:ilvl w:val="0"/>
                <w:numId w:val="71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Megtörténik a tanfelügyeleti ellenőrzések eredményeiből, a korábbi fejlesztési terv felülvizsgálatából, valamint a további ellenőrzésekből, intézkedési tervekből származó </w:t>
            </w:r>
            <w:proofErr w:type="gramStart"/>
            <w:r w:rsidRPr="00EE475D">
              <w:rPr>
                <w:rFonts w:ascii="Times New Roman" w:hAnsi="Times New Roman" w:cs="Times New Roman"/>
                <w:lang w:val="hu-HU"/>
              </w:rPr>
              <w:t>információk</w:t>
            </w:r>
            <w:proofErr w:type="gramEnd"/>
            <w:r w:rsidRPr="00EE475D">
              <w:rPr>
                <w:rFonts w:ascii="Times New Roman" w:hAnsi="Times New Roman" w:cs="Times New Roman"/>
                <w:lang w:val="hu-HU"/>
              </w:rPr>
              <w:t xml:space="preserve"> feldolgozása, értékelése, a tapasztalatok beépítése az önértékelést köv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 xml:space="preserve">ető ötéves intézkedési tervbe. </w:t>
            </w:r>
          </w:p>
          <w:p w:rsidR="00BE7481" w:rsidRPr="00EE475D" w:rsidRDefault="00BE0027" w:rsidP="00D80ADD">
            <w:pPr>
              <w:pStyle w:val="Listaszerbekezds"/>
              <w:numPr>
                <w:ilvl w:val="0"/>
                <w:numId w:val="71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Az éves munkaterv összhangban van a stratégiai </w:t>
            </w:r>
            <w:proofErr w:type="gramStart"/>
            <w:r w:rsidRPr="00EE475D">
              <w:rPr>
                <w:rFonts w:ascii="Times New Roman" w:hAnsi="Times New Roman" w:cs="Times New Roman"/>
                <w:lang w:val="hu-HU"/>
              </w:rPr>
              <w:t>dokumentumokkal</w:t>
            </w:r>
            <w:proofErr w:type="gramEnd"/>
            <w:r w:rsidRPr="00EE475D">
              <w:rPr>
                <w:rFonts w:ascii="Times New Roman" w:hAnsi="Times New Roman" w:cs="Times New Roman"/>
                <w:lang w:val="hu-HU"/>
              </w:rPr>
              <w:t xml:space="preserve"> és a munkaközösségek terveivel.</w:t>
            </w:r>
          </w:p>
        </w:tc>
      </w:tr>
      <w:tr w:rsidR="00BE7481" w:rsidTr="00EE475D">
        <w:tc>
          <w:tcPr>
            <w:tcW w:w="2972" w:type="dxa"/>
            <w:tcBorders>
              <w:bottom w:val="single" w:sz="4" w:space="0" w:color="auto"/>
            </w:tcBorders>
          </w:tcPr>
          <w:p w:rsidR="00BE7481" w:rsidRPr="00EE475D" w:rsidRDefault="00BE0027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>Milyen az intézményi stratégiai terv és az oktatáspolitikai köznevelési célok viszonya; az operatív tervezés és az intézményi stratégiai célok viszonya?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17E41" w:rsidRPr="00EE475D" w:rsidRDefault="00BE0027" w:rsidP="00D80ADD">
            <w:pPr>
              <w:pStyle w:val="Listaszerbekezds"/>
              <w:numPr>
                <w:ilvl w:val="0"/>
                <w:numId w:val="72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Az intézmény stratégiai </w:t>
            </w:r>
            <w:proofErr w:type="gramStart"/>
            <w:r w:rsidRPr="00EE475D">
              <w:rPr>
                <w:rFonts w:ascii="Times New Roman" w:hAnsi="Times New Roman" w:cs="Times New Roman"/>
                <w:lang w:val="hu-HU"/>
              </w:rPr>
              <w:t>dokumentumai</w:t>
            </w:r>
            <w:proofErr w:type="gramEnd"/>
            <w:r w:rsidRPr="00EE475D">
              <w:rPr>
                <w:rFonts w:ascii="Times New Roman" w:hAnsi="Times New Roman" w:cs="Times New Roman"/>
                <w:lang w:val="hu-HU"/>
              </w:rPr>
              <w:t xml:space="preserve"> az adott időszak oktatáspolitikai céljaival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EE475D">
              <w:rPr>
                <w:rFonts w:ascii="Times New Roman" w:hAnsi="Times New Roman" w:cs="Times New Roman"/>
                <w:lang w:val="hu-HU"/>
              </w:rPr>
              <w:t>összhangban</w:t>
            </w:r>
            <w:r w:rsidR="00617E41" w:rsidRPr="00EE475D">
              <w:rPr>
                <w:rFonts w:ascii="Times New Roman" w:hAnsi="Times New Roman" w:cs="Times New Roman"/>
                <w:lang w:val="hu-HU"/>
              </w:rPr>
              <w:t xml:space="preserve"> készülnek.</w:t>
            </w:r>
          </w:p>
          <w:p w:rsidR="00BE7481" w:rsidRPr="00EE475D" w:rsidRDefault="00BE0027" w:rsidP="00D80ADD">
            <w:pPr>
              <w:pStyle w:val="Listaszerbekezds"/>
              <w:numPr>
                <w:ilvl w:val="0"/>
                <w:numId w:val="72"/>
              </w:numPr>
              <w:ind w:left="459" w:hanging="283"/>
              <w:rPr>
                <w:rFonts w:ascii="Times New Roman" w:hAnsi="Times New Roman" w:cs="Times New Roman"/>
                <w:lang w:val="hu-HU"/>
              </w:rPr>
            </w:pPr>
            <w:r w:rsidRPr="00EE475D">
              <w:rPr>
                <w:rFonts w:ascii="Times New Roman" w:hAnsi="Times New Roman" w:cs="Times New Roman"/>
                <w:lang w:val="hu-HU"/>
              </w:rPr>
              <w:t xml:space="preserve">Az operatív tervezés a stratégiai célok hatékony megvalósulását szolgálja, és a </w:t>
            </w:r>
            <w:proofErr w:type="gramStart"/>
            <w:r w:rsidRPr="00EE475D">
              <w:rPr>
                <w:rFonts w:ascii="Times New Roman" w:hAnsi="Times New Roman" w:cs="Times New Roman"/>
                <w:lang w:val="hu-HU"/>
              </w:rPr>
              <w:t>dokumentumokban</w:t>
            </w:r>
            <w:proofErr w:type="gramEnd"/>
            <w:r w:rsidRPr="00EE475D">
              <w:rPr>
                <w:rFonts w:ascii="Times New Roman" w:hAnsi="Times New Roman" w:cs="Times New Roman"/>
                <w:lang w:val="hu-HU"/>
              </w:rPr>
              <w:t xml:space="preserve"> nyomon követhető.</w:t>
            </w:r>
          </w:p>
        </w:tc>
      </w:tr>
      <w:tr w:rsidR="00BE0027" w:rsidRPr="00BE0027" w:rsidTr="00F90357">
        <w:tc>
          <w:tcPr>
            <w:tcW w:w="9350" w:type="dxa"/>
            <w:gridSpan w:val="2"/>
          </w:tcPr>
          <w:p w:rsidR="00BE0027" w:rsidRPr="00BE0027" w:rsidRDefault="00BE0027" w:rsidP="00D80ADD">
            <w:pPr>
              <w:pStyle w:val="Listaszerbekezds"/>
              <w:numPr>
                <w:ilvl w:val="0"/>
                <w:numId w:val="6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Pedagógiai folyamatok - Megvalósítás</w:t>
            </w:r>
          </w:p>
        </w:tc>
      </w:tr>
      <w:tr w:rsidR="00617E41" w:rsidRPr="00E81CF9" w:rsidTr="00F90357">
        <w:tc>
          <w:tcPr>
            <w:tcW w:w="2972" w:type="dxa"/>
          </w:tcPr>
          <w:p w:rsidR="00617E41" w:rsidRPr="00E81CF9" w:rsidRDefault="00617E41" w:rsidP="00080FB9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617E41" w:rsidRPr="00E81CF9" w:rsidRDefault="00617E41" w:rsidP="00080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F90357">
        <w:tc>
          <w:tcPr>
            <w:tcW w:w="2972" w:type="dxa"/>
          </w:tcPr>
          <w:p w:rsidR="00BE7481" w:rsidRDefault="00BE0027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 tervek megvalósítása?</w:t>
            </w:r>
          </w:p>
        </w:tc>
        <w:tc>
          <w:tcPr>
            <w:tcW w:w="6378" w:type="dxa"/>
          </w:tcPr>
          <w:p w:rsidR="00617E41" w:rsidRDefault="00BE0027" w:rsidP="00D80ADD">
            <w:pPr>
              <w:pStyle w:val="Listaszerbekezds"/>
              <w:numPr>
                <w:ilvl w:val="0"/>
                <w:numId w:val="7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stratégiai tervek megvalósítása tanévekre bontott, amelyben megjelennek a stratégiai célok </w:t>
            </w:r>
            <w:proofErr w:type="gramStart"/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aktuális</w:t>
            </w:r>
            <w:proofErr w:type="gramEnd"/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elemei. (Pedagógiai program, a vezetői pályázat, a továbbképzési terv és az ötéves intézkedésiterv st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b. </w:t>
            </w:r>
            <w:proofErr w:type="gramStart"/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aktuális</w:t>
            </w:r>
            <w:proofErr w:type="gramEnd"/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céljai, feladatai.)</w:t>
            </w:r>
            <w:r w:rsidR="00F9035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617E41" w:rsidRDefault="00BE0027" w:rsidP="00D80ADD">
            <w:pPr>
              <w:pStyle w:val="Listaszerbekezds"/>
              <w:numPr>
                <w:ilvl w:val="0"/>
                <w:numId w:val="7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éves terveinek (évesmunkaterv, éves intézkedési tervek, munkaközösségi tervek, a pedagógiai munka, tervezési </w:t>
            </w:r>
            <w:proofErr w:type="gramStart"/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dokumentumai</w:t>
            </w:r>
            <w:proofErr w:type="gramEnd"/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stb.) gyakorlati megvalósítása a pedagógusok, a munkaközösségek és a diákönk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ormányzat bevonásával történik.</w:t>
            </w:r>
          </w:p>
          <w:p w:rsidR="00617E41" w:rsidRDefault="00BE0027" w:rsidP="00D80ADD">
            <w:pPr>
              <w:pStyle w:val="Listaszerbekezds"/>
              <w:numPr>
                <w:ilvl w:val="0"/>
                <w:numId w:val="7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nevelési-oktatási céljai határozzák meg a módszerek, eljárás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 kiválasztását, alkalmazását.</w:t>
            </w:r>
          </w:p>
          <w:p w:rsidR="00BE7481" w:rsidRPr="00617E41" w:rsidRDefault="00BE0027" w:rsidP="00D80ADD">
            <w:pPr>
              <w:pStyle w:val="Listaszerbekezds"/>
              <w:numPr>
                <w:ilvl w:val="0"/>
                <w:numId w:val="7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pedagógiai folyamatok (például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tanévre, tanulócsoportra tervezett egymásra épülő tevékenységek) a személyiség-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közösségfejlesztést, az elvárt tanulási eredmények elérését, a szülők, tanulók és munkatársak elégedettségét és a fenntartói elvárások teljesülését szolgálják.</w:t>
            </w:r>
          </w:p>
        </w:tc>
      </w:tr>
      <w:tr w:rsidR="00BE7481" w:rsidTr="00F90357">
        <w:tc>
          <w:tcPr>
            <w:tcW w:w="2972" w:type="dxa"/>
          </w:tcPr>
          <w:p w:rsidR="00BE7481" w:rsidRDefault="00BE0027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az intézmény működését irányító éves tervek és a beszámolók viszonya, hogyan épülnek egymásra?</w:t>
            </w:r>
          </w:p>
        </w:tc>
        <w:tc>
          <w:tcPr>
            <w:tcW w:w="6378" w:type="dxa"/>
          </w:tcPr>
          <w:p w:rsidR="00617E41" w:rsidRDefault="00BE0027" w:rsidP="00D80ADD">
            <w:pPr>
              <w:pStyle w:val="Listaszerbekezds"/>
              <w:numPr>
                <w:ilvl w:val="0"/>
                <w:numId w:val="7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éves tervek 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beszámolók egymásra épülnek.</w:t>
            </w:r>
          </w:p>
          <w:p w:rsidR="00617E41" w:rsidRDefault="00BE0027" w:rsidP="00D80ADD">
            <w:pPr>
              <w:pStyle w:val="Listaszerbekezds"/>
              <w:numPr>
                <w:ilvl w:val="0"/>
                <w:numId w:val="7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tanév végibeszámoló megállapításai alapján történ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 a következő tanév tervezése.</w:t>
            </w:r>
          </w:p>
          <w:p w:rsidR="00BE7481" w:rsidRPr="00617E41" w:rsidRDefault="00BE0027" w:rsidP="00D80ADD">
            <w:pPr>
              <w:pStyle w:val="Listaszerbekezds"/>
              <w:numPr>
                <w:ilvl w:val="0"/>
                <w:numId w:val="7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beszámolók szempontjai illeszkednek az intézményi önértékelési rendszerhez</w:t>
            </w:r>
          </w:p>
        </w:tc>
      </w:tr>
      <w:tr w:rsidR="00BE7481" w:rsidTr="00F90357">
        <w:tc>
          <w:tcPr>
            <w:tcW w:w="2972" w:type="dxa"/>
          </w:tcPr>
          <w:p w:rsidR="00BE7481" w:rsidRDefault="00BE0027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E002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a pedagógusok éves tervezésének, és a terv tényleges megvalósulásának a viszonya?</w:t>
            </w:r>
          </w:p>
        </w:tc>
        <w:tc>
          <w:tcPr>
            <w:tcW w:w="6378" w:type="dxa"/>
          </w:tcPr>
          <w:p w:rsidR="00617E41" w:rsidRDefault="00BE0027" w:rsidP="00D80ADD">
            <w:pPr>
              <w:pStyle w:val="Listaszerbekezds"/>
              <w:numPr>
                <w:ilvl w:val="0"/>
                <w:numId w:val="7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stratégiai ésoperatív dokumentumokban megfogalmazott célok, feladatok –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csoport, valamint a sajátos nevelési igényű tanulók adottságait figyelembe véve –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megjelennek a </w:t>
            </w:r>
            <w:proofErr w:type="gramStart"/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pedagógus tervező</w:t>
            </w:r>
            <w:proofErr w:type="gramEnd"/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mu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nkájában,és annak ütemezésében.</w:t>
            </w:r>
          </w:p>
          <w:p w:rsidR="00617E41" w:rsidRDefault="00BE0027" w:rsidP="00D80ADD">
            <w:pPr>
              <w:pStyle w:val="Listaszerbekezds"/>
              <w:numPr>
                <w:ilvl w:val="0"/>
                <w:numId w:val="7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pedagógiai munka megfelel az éves tervezésben foglaltaknak, az </w:t>
            </w:r>
            <w:r w:rsid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esetleges eltérések indokoltak.</w:t>
            </w:r>
          </w:p>
          <w:p w:rsidR="00BE7481" w:rsidRPr="00617E41" w:rsidRDefault="00BE0027" w:rsidP="00D80ADD">
            <w:pPr>
              <w:pStyle w:val="Listaszerbekezds"/>
              <w:numPr>
                <w:ilvl w:val="0"/>
                <w:numId w:val="7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teljes pedagógiai folyamat követhető a tanmenetekben, a naplókban, valamint a tanulói produktumokban.</w:t>
            </w:r>
          </w:p>
        </w:tc>
      </w:tr>
      <w:tr w:rsidR="00BE0027" w:rsidRPr="00BE0027" w:rsidTr="00F90357">
        <w:tc>
          <w:tcPr>
            <w:tcW w:w="9350" w:type="dxa"/>
            <w:gridSpan w:val="2"/>
          </w:tcPr>
          <w:p w:rsidR="00BE0027" w:rsidRPr="00BE0027" w:rsidRDefault="00BE0027" w:rsidP="00D80ADD">
            <w:pPr>
              <w:pStyle w:val="Listaszerbekezds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Pedagógiai folyamatok - Ellenőrzés</w:t>
            </w:r>
          </w:p>
        </w:tc>
      </w:tr>
      <w:tr w:rsidR="00617E41" w:rsidRPr="00E81CF9" w:rsidTr="00F90357">
        <w:tc>
          <w:tcPr>
            <w:tcW w:w="2972" w:type="dxa"/>
          </w:tcPr>
          <w:p w:rsidR="00617E41" w:rsidRPr="00E81CF9" w:rsidRDefault="00617E41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617E41" w:rsidRPr="00E81CF9" w:rsidRDefault="00617E41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F90357">
        <w:tc>
          <w:tcPr>
            <w:tcW w:w="2972" w:type="dxa"/>
          </w:tcPr>
          <w:p w:rsidR="00BE7481" w:rsidRDefault="00617E4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működik az ellenőrzés az intézményben?</w:t>
            </w:r>
          </w:p>
        </w:tc>
        <w:tc>
          <w:tcPr>
            <w:tcW w:w="6378" w:type="dxa"/>
          </w:tcPr>
          <w:p w:rsidR="00B23271" w:rsidRDefault="00617E41" w:rsidP="00D80ADD">
            <w:pPr>
              <w:pStyle w:val="Listaszerbekezds"/>
              <w:numPr>
                <w:ilvl w:val="0"/>
                <w:numId w:val="7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stratégiai alapdokumentumok alapján az intézménybe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 belső ellenőrzést végeznek.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ellenőrzési tervben szerepel, hogy ki, mit, milyen céllal, milyen gyakorisággal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milyen eszközökkel ellenőriz.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azonosítja az egyes feladatok eredményességének és hatékonyságának méréséhez, értékeléséhez szükség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 mutatókat.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tanulási eredményeket az intézmény folyamatosan követi, elemzi, szükség esetén korrekciót hajt 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végre.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Az ellenőrzések eredményeit felhasználjá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 az intézményi önértékelésben.</w:t>
            </w:r>
          </w:p>
          <w:p w:rsidR="00BE7481" w:rsidRPr="00B23271" w:rsidRDefault="00617E41" w:rsidP="00D80ADD">
            <w:pPr>
              <w:pStyle w:val="Listaszerbekezds"/>
              <w:numPr>
                <w:ilvl w:val="0"/>
                <w:numId w:val="7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önértékelésben érintett pedagógus az ellenőrzések megállapításainak (erősségek, fejleszthető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területek) megfelelően önfejlesztési tervet készít, a szükséges feladatokat ütemezi és végrehajtja.</w:t>
            </w:r>
          </w:p>
        </w:tc>
      </w:tr>
      <w:tr w:rsidR="00617E41" w:rsidRPr="00BE0027" w:rsidTr="00F90357">
        <w:tc>
          <w:tcPr>
            <w:tcW w:w="9350" w:type="dxa"/>
            <w:gridSpan w:val="2"/>
          </w:tcPr>
          <w:p w:rsidR="00617E41" w:rsidRPr="00BE0027" w:rsidRDefault="00617E41" w:rsidP="00D80ADD">
            <w:pPr>
              <w:pStyle w:val="Listaszerbekezds"/>
              <w:numPr>
                <w:ilvl w:val="0"/>
                <w:numId w:val="7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Pedagógiai folyamatok - Értékelés</w:t>
            </w:r>
          </w:p>
        </w:tc>
      </w:tr>
      <w:tr w:rsidR="00617E41" w:rsidRPr="00E81CF9" w:rsidTr="00F90357">
        <w:tc>
          <w:tcPr>
            <w:tcW w:w="2972" w:type="dxa"/>
          </w:tcPr>
          <w:p w:rsidR="00617E41" w:rsidRPr="00E81CF9" w:rsidRDefault="00617E41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617E41" w:rsidRPr="00E81CF9" w:rsidRDefault="00617E41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F90357">
        <w:tc>
          <w:tcPr>
            <w:tcW w:w="2972" w:type="dxa"/>
          </w:tcPr>
          <w:p w:rsidR="00BE7481" w:rsidRDefault="00617E4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az intézményben az értékelés?</w:t>
            </w:r>
          </w:p>
        </w:tc>
        <w:tc>
          <w:tcPr>
            <w:tcW w:w="6378" w:type="dxa"/>
          </w:tcPr>
          <w:p w:rsidR="00B23271" w:rsidRDefault="00617E41" w:rsidP="00D80ADD">
            <w:pPr>
              <w:pStyle w:val="Listaszerbekezds"/>
              <w:numPr>
                <w:ilvl w:val="0"/>
                <w:numId w:val="7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értékelés tények és adatok alapján terv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ezetten és objektíven történik.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önértékelés elvégzésére az in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tézmény munkacsoportot szervez.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önértékelés során tények és adatok alapján azonosítják a nevelési-oktatási tevékenységgel és a szervezet működésével összefüggő erősség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eket, fejleszthető területeket.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önértékelési folyamatban felhasználják a munkatársak, szülők, és a külső partnerek (fenntartó és más partnerek) elég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edettségméréseinek eredményeit.</w:t>
            </w:r>
          </w:p>
          <w:p w:rsidR="00BE7481" w:rsidRPr="00B23271" w:rsidRDefault="00617E41" w:rsidP="00D80ADD">
            <w:pPr>
              <w:pStyle w:val="Listaszerbekezds"/>
              <w:numPr>
                <w:ilvl w:val="0"/>
                <w:numId w:val="7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az ellenőrzések során született eredményeket elemzi és értékeli (ld. Eredmények terület).</w:t>
            </w:r>
          </w:p>
        </w:tc>
      </w:tr>
      <w:tr w:rsidR="00BE7481" w:rsidTr="00F90357">
        <w:tc>
          <w:tcPr>
            <w:tcW w:w="2972" w:type="dxa"/>
          </w:tcPr>
          <w:p w:rsidR="00BE7481" w:rsidRDefault="00617E4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a pedagógiai programban meghatározott tanulói értékelés működése a gyakorlatban?</w:t>
            </w:r>
          </w:p>
        </w:tc>
        <w:tc>
          <w:tcPr>
            <w:tcW w:w="6378" w:type="dxa"/>
          </w:tcPr>
          <w:p w:rsidR="00B23271" w:rsidRDefault="00617E41" w:rsidP="00D80ADD">
            <w:pPr>
              <w:pStyle w:val="Listaszerbekezds"/>
              <w:numPr>
                <w:ilvl w:val="0"/>
                <w:numId w:val="7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 folyó nevelési-oktatási munka alapjaként a tanulók adottságainak, képességeinek megismerésére von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atkozó mérési rendszer működik.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tanulók értékelése az intézmény szabályzó </w:t>
            </w:r>
            <w:proofErr w:type="gramStart"/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dokumentumaiban</w:t>
            </w:r>
            <w:proofErr w:type="gramEnd"/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megfogalmazott/elfogadott, közös alapelvek és követelmények 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alapján folyik.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intézményben a tanulói teljesítményeket folyamatosan követik, a tanulói teljesítményeket dokumentálják, elemzik, és az egyes évek értékelési eredményeit összekapcsolják, 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fejlesztési tervet készítenek.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pedagógiai programnak és az egyéni fejlesztési terveknek megfelelően történik az egyénre szabott értékelés, amely az érté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kelő naplóban nyomon követhető.</w:t>
            </w:r>
          </w:p>
          <w:p w:rsidR="00BE7481" w:rsidRPr="00B23271" w:rsidRDefault="00617E41" w:rsidP="00D80ADD">
            <w:pPr>
              <w:pStyle w:val="Listaszerbekezds"/>
              <w:numPr>
                <w:ilvl w:val="0"/>
                <w:numId w:val="7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tanuló eredményeiről fejlesztő céllal folyamatosan visszacsatolnak a tanulónak és szüleinek/gondviselőjének.</w:t>
            </w:r>
          </w:p>
        </w:tc>
      </w:tr>
      <w:tr w:rsidR="00617E41" w:rsidRPr="00BE0027" w:rsidTr="00F90357">
        <w:tc>
          <w:tcPr>
            <w:tcW w:w="9350" w:type="dxa"/>
            <w:gridSpan w:val="2"/>
          </w:tcPr>
          <w:p w:rsidR="00617E41" w:rsidRPr="00B23271" w:rsidRDefault="00617E41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Pedagógiai folyamatok - Korrekció</w:t>
            </w:r>
          </w:p>
        </w:tc>
      </w:tr>
      <w:tr w:rsidR="00617E41" w:rsidRPr="00E81CF9" w:rsidTr="00F90357">
        <w:tc>
          <w:tcPr>
            <w:tcW w:w="2972" w:type="dxa"/>
          </w:tcPr>
          <w:p w:rsidR="00617E41" w:rsidRPr="00E81CF9" w:rsidRDefault="00617E41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6378" w:type="dxa"/>
          </w:tcPr>
          <w:p w:rsidR="00617E41" w:rsidRPr="00E81CF9" w:rsidRDefault="00617E41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F90357">
        <w:tc>
          <w:tcPr>
            <w:tcW w:w="2972" w:type="dxa"/>
          </w:tcPr>
          <w:p w:rsidR="00BE7481" w:rsidRDefault="00617E4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 történik az ellenőrzés eredményeivel?</w:t>
            </w:r>
          </w:p>
        </w:tc>
        <w:tc>
          <w:tcPr>
            <w:tcW w:w="6378" w:type="dxa"/>
          </w:tcPr>
          <w:p w:rsidR="00BE7481" w:rsidRPr="00B23271" w:rsidRDefault="00617E41" w:rsidP="00D80ADD">
            <w:pPr>
              <w:pStyle w:val="Listaszerbekezds"/>
              <w:numPr>
                <w:ilvl w:val="0"/>
                <w:numId w:val="7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stratégiai és operatív dokumentumainak elkészítése, módosítása során megtörténik az ellenőrzések során feltárt információk felhasználása.</w:t>
            </w:r>
          </w:p>
        </w:tc>
      </w:tr>
      <w:tr w:rsidR="00BE7481" w:rsidTr="00F90357">
        <w:tc>
          <w:tcPr>
            <w:tcW w:w="2972" w:type="dxa"/>
          </w:tcPr>
          <w:p w:rsidR="00BE7481" w:rsidRDefault="00617E41" w:rsidP="00EE47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17E4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 történik a mérési, értékelési eredményekkel? (Elégedettségmérés, intézményi önértékelés, tanulói kompetenciamérés.)</w:t>
            </w:r>
          </w:p>
        </w:tc>
        <w:tc>
          <w:tcPr>
            <w:tcW w:w="6378" w:type="dxa"/>
          </w:tcPr>
          <w:p w:rsidR="00B23271" w:rsidRDefault="00617E41" w:rsidP="00D80ADD">
            <w:pPr>
              <w:pStyle w:val="Listaszerbekezds"/>
              <w:numPr>
                <w:ilvl w:val="0"/>
                <w:numId w:val="7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Évente megtörténik az önértékelés keretében a mérési eredmények elemzése, a tanulságok levonása, fejlesztések meghatározása,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az intézmény a mérési-értékelési eredmények függvényében k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orrekciót végez szükség esetén.</w:t>
            </w:r>
          </w:p>
          <w:p w:rsidR="00B23271" w:rsidRDefault="00617E41" w:rsidP="00D80ADD">
            <w:pPr>
              <w:pStyle w:val="Listaszerbekezds"/>
              <w:numPr>
                <w:ilvl w:val="0"/>
                <w:numId w:val="7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Az intézmény a nevelési és tanulási eredményességről szóló információk alapján felülvizsgálja a stratégiai és operatív terveit, különös tekintettel a kiemelt figyel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met igénylő tanulók ellátására.</w:t>
            </w:r>
          </w:p>
          <w:p w:rsidR="00BE7481" w:rsidRPr="00B23271" w:rsidRDefault="00617E41" w:rsidP="00D80ADD">
            <w:pPr>
              <w:pStyle w:val="Listaszerbekezds"/>
              <w:numPr>
                <w:ilvl w:val="0"/>
                <w:numId w:val="7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problémák megoldására alkalmas módszerek, jó gyakorlatok gyűjtése, segítő belső (ötletek, egyéni erősségek) és külső erőforrások (például pályázati lehetőségek)</w:t>
            </w:r>
            <w:r w:rsid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szakmai támogatások feltérképezése és bevonása természetes gyakorlata az intézménynek.</w:t>
            </w:r>
          </w:p>
        </w:tc>
      </w:tr>
    </w:tbl>
    <w:p w:rsidR="00B23271" w:rsidRPr="00B23271" w:rsidRDefault="00B232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3"/>
        <w:gridCol w:w="5767"/>
      </w:tblGrid>
      <w:tr w:rsidR="00B23271" w:rsidRPr="00B23271" w:rsidTr="00080FB9">
        <w:tc>
          <w:tcPr>
            <w:tcW w:w="9576" w:type="dxa"/>
            <w:gridSpan w:val="2"/>
          </w:tcPr>
          <w:p w:rsidR="00B23271" w:rsidRPr="00B23271" w:rsidRDefault="00B23271" w:rsidP="00D80ADD">
            <w:pPr>
              <w:pStyle w:val="Listaszerbekezds"/>
              <w:numPr>
                <w:ilvl w:val="0"/>
                <w:numId w:val="6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Személyiségfejlesztés</w:t>
            </w:r>
          </w:p>
        </w:tc>
      </w:tr>
      <w:tr w:rsidR="00B23271" w:rsidTr="00080FB9">
        <w:tc>
          <w:tcPr>
            <w:tcW w:w="9576" w:type="dxa"/>
            <w:gridSpan w:val="2"/>
          </w:tcPr>
          <w:p w:rsidR="00B23271" w:rsidRPr="00EE475D" w:rsidRDefault="00B23271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 munkájában kiemelt figyelmet kap az egyes tanulói kulcskompetenciák fejlesztése.</w:t>
            </w:r>
          </w:p>
          <w:p w:rsidR="00B23271" w:rsidRPr="00EE475D" w:rsidRDefault="00B23271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intézményben folyó nevelő-oktató munka keretei az egyes tanulók személyes és szociális készségeinek, képességeinek figyelembe vételével kerülnek kialakításra.</w:t>
            </w:r>
          </w:p>
          <w:p w:rsidR="00B23271" w:rsidRPr="00EE475D" w:rsidRDefault="00B23271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Megfelelő módon történik meg az egyéni tanulási módszerek, programok bevezetése és működtetése, például a tehetséggondozás és a felzárkóztatás.</w:t>
            </w:r>
          </w:p>
          <w:p w:rsidR="00B23271" w:rsidRPr="00EE475D" w:rsidRDefault="00B23271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intézményben alkalmazott tanítási- és tanulásszervezési eljárások a különböző szociális hátterű, képességű és érdeklődésű tanulók együtt tanulását szolgálják.</w:t>
            </w:r>
          </w:p>
          <w:p w:rsidR="00B23271" w:rsidRPr="00EE475D" w:rsidRDefault="00B23271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intézményben a tanulói közösségek tevékenysége tudatos tervezés alapján zajlik, alkalmanként megtörténik a külső partnerek bevonása is.</w:t>
            </w:r>
          </w:p>
        </w:tc>
      </w:tr>
      <w:tr w:rsidR="00B23271" w:rsidRPr="00E81CF9" w:rsidTr="00080FB9">
        <w:tc>
          <w:tcPr>
            <w:tcW w:w="3652" w:type="dxa"/>
          </w:tcPr>
          <w:p w:rsidR="00B23271" w:rsidRPr="00E81CF9" w:rsidRDefault="00B23271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B23271" w:rsidRPr="00E81CF9" w:rsidRDefault="00B23271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BE7481">
        <w:tc>
          <w:tcPr>
            <w:tcW w:w="3652" w:type="dxa"/>
          </w:tcPr>
          <w:p w:rsidR="00BE7481" w:rsidRDefault="00B2327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valósulnak meg a pedagógiai programban rögzített személyiségfejlesztési feladatok?</w:t>
            </w:r>
          </w:p>
        </w:tc>
        <w:tc>
          <w:tcPr>
            <w:tcW w:w="5924" w:type="dxa"/>
          </w:tcPr>
          <w:p w:rsidR="00682BDB" w:rsidRDefault="00B23271" w:rsidP="00D80ADD">
            <w:pPr>
              <w:pStyle w:val="Listaszerbekezds"/>
              <w:numPr>
                <w:ilvl w:val="0"/>
                <w:numId w:val="8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beszámolókban és az intézményi önértékelésben követhetők az eredmények (különös tekintettel az osztályfőnökök tevékenységére, a diák-önkormányzati</w:t>
            </w:r>
            <w:r w:rsid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munkára, egyéni fejlesztésre).</w:t>
            </w:r>
          </w:p>
          <w:p w:rsidR="00BE7481" w:rsidRPr="00682BDB" w:rsidRDefault="00B23271" w:rsidP="00D80ADD">
            <w:pPr>
              <w:pStyle w:val="Listaszerbekezds"/>
              <w:numPr>
                <w:ilvl w:val="0"/>
                <w:numId w:val="8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Támogató szervezeti és tanulási kultúra jellemzi az iskolát.</w:t>
            </w:r>
          </w:p>
        </w:tc>
      </w:tr>
      <w:tr w:rsidR="00BE7481" w:rsidTr="00BE7481">
        <w:tc>
          <w:tcPr>
            <w:tcW w:w="3652" w:type="dxa"/>
          </w:tcPr>
          <w:p w:rsidR="00BE7481" w:rsidRDefault="00B23271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232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ismerik meg az egyes tanulók személyes és szociális készségeit, képességeit?</w:t>
            </w:r>
          </w:p>
        </w:tc>
        <w:tc>
          <w:tcPr>
            <w:tcW w:w="5924" w:type="dxa"/>
          </w:tcPr>
          <w:p w:rsidR="00BE7481" w:rsidRPr="00682BDB" w:rsidRDefault="00B23271" w:rsidP="00D80ADD">
            <w:pPr>
              <w:pStyle w:val="Listaszerbekezds"/>
              <w:numPr>
                <w:ilvl w:val="0"/>
                <w:numId w:val="8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vizsgálatra alkalmas módszereket, eszközöket, technikákat használnak az intézményben erre a célra.</w:t>
            </w:r>
          </w:p>
        </w:tc>
      </w:tr>
      <w:tr w:rsidR="00BE7481" w:rsidTr="00BE7481">
        <w:tc>
          <w:tcPr>
            <w:tcW w:w="3652" w:type="dxa"/>
          </w:tcPr>
          <w:p w:rsidR="00BE7481" w:rsidRDefault="00682BDB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fejlesztik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egyes tanulók személyes és szociális képességeit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(különös tekintettel a kiemelt figyelmet igénylő tanulókra)?</w:t>
            </w:r>
          </w:p>
        </w:tc>
        <w:tc>
          <w:tcPr>
            <w:tcW w:w="5924" w:type="dxa"/>
          </w:tcPr>
          <w:p w:rsidR="00A3208A" w:rsidRDefault="00682BDB" w:rsidP="00D80ADD">
            <w:pPr>
              <w:pStyle w:val="Listaszerbekezds"/>
              <w:numPr>
                <w:ilvl w:val="0"/>
                <w:numId w:val="8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figyelem középpontjában a tanulók kulcskompetenciáinak fejlesztése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áll.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módszertani kultúrája kiterjed a személyes és szoc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iális képességek fejlesztésére.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pedagógusok megosztják egymással 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ezirányú módszertani tudásukat.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fejlesztés eredményét folyamatosan nyomon követik,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 ha szükséges, fejleszt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ési korrekciókat hajtanak végre.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fejlesztés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megvalósulása nyomon követhető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intézmény dokumentumaiban,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mindennapi</w:t>
            </w:r>
            <w:proofErr w:type="gramEnd"/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gyakorlatban  (tanórai  és  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tanórán  kívüli tevékenységek),</w:t>
            </w:r>
          </w:p>
          <w:p w:rsidR="00BE7481" w:rsidRPr="00A3208A" w:rsidRDefault="00682BDB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DÖK programokban.</w:t>
            </w:r>
          </w:p>
        </w:tc>
      </w:tr>
      <w:tr w:rsidR="00BE7481" w:rsidTr="00BE7481">
        <w:tc>
          <w:tcPr>
            <w:tcW w:w="3652" w:type="dxa"/>
          </w:tcPr>
          <w:p w:rsidR="00BE7481" w:rsidRDefault="00682BDB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Hogyan történik a tanulók szociális hátrányainak enyhítése?</w:t>
            </w:r>
          </w:p>
        </w:tc>
        <w:tc>
          <w:tcPr>
            <w:tcW w:w="5924" w:type="dxa"/>
          </w:tcPr>
          <w:p w:rsidR="00A3208A" w:rsidRDefault="00682BDB" w:rsidP="00D80ADD">
            <w:pPr>
              <w:pStyle w:val="Listaszerbekezds"/>
              <w:numPr>
                <w:ilvl w:val="0"/>
                <w:numId w:val="8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kiemelt figyelmet igénylő tanulók mindegyikénél rendelkeznek a pedagógusok megfelelő információkkal, és alkalmazzák azokat a nevelő, f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ejlesztő és oktató munkájukban.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vezetése és érintett pedagógusa információkkal rendelkezik minde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 tanuló szociális helyzetéről.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</w:t>
            </w:r>
            <w:proofErr w:type="gramStart"/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intézmé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 támogató</w:t>
            </w:r>
            <w:proofErr w:type="gramEnd"/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rendszert működtet: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Felzárkóztatást cél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zó egyéni foglalkozást szervez.</w:t>
            </w:r>
          </w:p>
          <w:p w:rsidR="00A3208A" w:rsidRDefault="00A3208A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Integrációs</w:t>
            </w:r>
            <w:r w:rsidR="00682BDB"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oktatási módszereket fejleszt,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ezt be is vezeti.</w:t>
            </w:r>
          </w:p>
          <w:p w:rsidR="00A3208A" w:rsidRDefault="00A3208A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Képzési, oktatási programokat, modelleket dolgoz</w:t>
            </w:r>
            <w:r w:rsidR="00682BDB"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ki vagy át,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működteti is ezeket.</w:t>
            </w:r>
          </w:p>
          <w:p w:rsidR="00A3208A" w:rsidRDefault="00A3208A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Célzott programokat tár fel.</w:t>
            </w:r>
          </w:p>
          <w:p w:rsidR="00BE7481" w:rsidRPr="00EE475D" w:rsidRDefault="00682BDB" w:rsidP="00EE475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Kapcsolatot   tart</w:t>
            </w:r>
            <w:proofErr w:type="gramEnd"/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fenn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valamel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y szakmai  támogató hálózattal.</w:t>
            </w:r>
          </w:p>
        </w:tc>
      </w:tr>
      <w:tr w:rsidR="00BE7481" w:rsidTr="00BE7481">
        <w:tc>
          <w:tcPr>
            <w:tcW w:w="3652" w:type="dxa"/>
          </w:tcPr>
          <w:p w:rsidR="00BE7481" w:rsidRDefault="00682BDB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támogatják az önálló tanulást, hogyan tanítják a tanulást?</w:t>
            </w:r>
          </w:p>
        </w:tc>
        <w:tc>
          <w:tcPr>
            <w:tcW w:w="5924" w:type="dxa"/>
          </w:tcPr>
          <w:p w:rsidR="00A3208A" w:rsidRDefault="00682BDB" w:rsidP="00D80ADD">
            <w:pPr>
              <w:pStyle w:val="Listaszerbekezds"/>
              <w:numPr>
                <w:ilvl w:val="0"/>
                <w:numId w:val="8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önálló tanulás támogatása érdekében az intézmény pedagógiai programjával összhangban történik a nevelési-oktatási módszerek, eljárások kiválasztása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vagy kidolgozása,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az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 bevezetésének megtervezése. </w:t>
            </w:r>
          </w:p>
          <w:p w:rsidR="00A3208A" w:rsidRDefault="00682BDB" w:rsidP="00D80ADD">
            <w:pPr>
              <w:pStyle w:val="Listaszerbekezds"/>
              <w:numPr>
                <w:ilvl w:val="0"/>
                <w:numId w:val="8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alulteljesítő, tanulási nehézségekkel küzdő és sajátos nevelési igényű tanulók megk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ülönböztetett figyelmet kapnak.</w:t>
            </w:r>
          </w:p>
          <w:p w:rsidR="00BE7481" w:rsidRPr="00A3208A" w:rsidRDefault="00682BDB" w:rsidP="00EE475D">
            <w:pPr>
              <w:pStyle w:val="Listaszerbekezds"/>
              <w:numPr>
                <w:ilvl w:val="0"/>
                <w:numId w:val="8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pedagógusai az intézmény pedagógiai programjával összhangban alkalmaznak korszerű nevelési-oktatási módszereket, eljárásokat, techni</w:t>
            </w:r>
            <w:r w:rsid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kákat;</w:t>
            </w:r>
            <w:r w:rsid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használják a tanulás tanításának </w:t>
            </w:r>
            <w:r w:rsid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módját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7481" w:rsidTr="00BE7481">
        <w:tc>
          <w:tcPr>
            <w:tcW w:w="3652" w:type="dxa"/>
          </w:tcPr>
          <w:p w:rsidR="00BE7481" w:rsidRDefault="00682BDB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682BD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az egyes tanulói teljesítmények értékelése?</w:t>
            </w:r>
          </w:p>
        </w:tc>
        <w:tc>
          <w:tcPr>
            <w:tcW w:w="5924" w:type="dxa"/>
          </w:tcPr>
          <w:p w:rsidR="00A3208A" w:rsidRPr="00EE475D" w:rsidRDefault="00682BDB" w:rsidP="00C61947">
            <w:pPr>
              <w:pStyle w:val="Listaszerbekezds"/>
              <w:numPr>
                <w:ilvl w:val="0"/>
                <w:numId w:val="8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 a tanulók teljesítményének értékelése a törvényi előírások, a</w:t>
            </w:r>
            <w:r w:rsidR="00A3208A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pedagógiai programban megfogalmazottak alapjá</w:t>
            </w:r>
            <w:r w:rsidR="00A3208A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 egyedi és fejlesztésközpontú.</w:t>
            </w:r>
            <w:r w:rsidR="00EE475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D80AD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vezetése 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–</w:t>
            </w:r>
            <w:r w:rsidR="00D80AD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pedagógiai programban meghatározottak szerint –</w:t>
            </w:r>
            <w:r w:rsidR="00A3208A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számon kéri a tanulói telje</w:t>
            </w:r>
            <w:r w:rsidR="00D80AD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sítmények pontos feldol</w:t>
            </w:r>
            <w:r w:rsidR="00D80AD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gozását és nyomon követését</w:t>
            </w:r>
            <w:r w:rsidR="00A3208A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  <w:p w:rsidR="00BE7481" w:rsidRPr="00A3208A" w:rsidRDefault="00682BDB" w:rsidP="00D80ADD">
            <w:pPr>
              <w:pStyle w:val="Listaszerbekezds"/>
              <w:numPr>
                <w:ilvl w:val="0"/>
                <w:numId w:val="8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fejlesztésben érintett tanulók esetében az értékelést a szakvélemény előírásainak megfelelően végzik.</w:t>
            </w:r>
          </w:p>
        </w:tc>
      </w:tr>
      <w:tr w:rsidR="00BE7481" w:rsidTr="00BE7481">
        <w:tc>
          <w:tcPr>
            <w:tcW w:w="3652" w:type="dxa"/>
          </w:tcPr>
          <w:p w:rsidR="00BE7481" w:rsidRDefault="00A3208A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 tanulók egészséges és környezettudatos életmódra nevelése?</w:t>
            </w:r>
          </w:p>
        </w:tc>
        <w:tc>
          <w:tcPr>
            <w:tcW w:w="5924" w:type="dxa"/>
          </w:tcPr>
          <w:p w:rsidR="009C2491" w:rsidRDefault="00A3208A" w:rsidP="00D80ADD">
            <w:pPr>
              <w:pStyle w:val="Listaszerbekezds"/>
              <w:numPr>
                <w:ilvl w:val="0"/>
                <w:numId w:val="8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egészséges és környezettudatos életmódra nevelés elmélete és gyakorlata a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pedagógiai programban előírtak szerint a munkatervben szerepel, a 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beszámolókból követhető.</w:t>
            </w:r>
          </w:p>
          <w:p w:rsidR="009C2491" w:rsidRDefault="00A3208A" w:rsidP="00D80ADD">
            <w:pPr>
              <w:pStyle w:val="Listaszerbekezds"/>
              <w:numPr>
                <w:ilvl w:val="0"/>
                <w:numId w:val="8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téma megjelenik a tervezésben és a tanórákon, nyomon követ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hető a tanulói dokumentumokban.</w:t>
            </w:r>
          </w:p>
          <w:p w:rsidR="00BE7481" w:rsidRPr="00A3208A" w:rsidRDefault="00A3208A" w:rsidP="00D80ADD">
            <w:pPr>
              <w:pStyle w:val="Listaszerbekezds"/>
              <w:numPr>
                <w:ilvl w:val="0"/>
                <w:numId w:val="8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tanórán kívüli tevékenységek alkalmával a tanulók a gyakorlatban alkalmazzák a téma elemei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A3208A" w:rsidRPr="00A3208A" w:rsidTr="00080FB9">
        <w:tc>
          <w:tcPr>
            <w:tcW w:w="9576" w:type="dxa"/>
            <w:gridSpan w:val="2"/>
          </w:tcPr>
          <w:p w:rsidR="00A3208A" w:rsidRPr="00A3208A" w:rsidRDefault="00A3208A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Közösségfejlesztés</w:t>
            </w:r>
          </w:p>
        </w:tc>
      </w:tr>
      <w:tr w:rsidR="00A3208A" w:rsidRPr="00E81CF9" w:rsidTr="00080FB9">
        <w:tc>
          <w:tcPr>
            <w:tcW w:w="3652" w:type="dxa"/>
          </w:tcPr>
          <w:p w:rsidR="00A3208A" w:rsidRPr="00E81CF9" w:rsidRDefault="00A3208A" w:rsidP="006527FC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A3208A" w:rsidRPr="00E81CF9" w:rsidRDefault="00A3208A" w:rsidP="00652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BE7481">
        <w:tc>
          <w:tcPr>
            <w:tcW w:w="3652" w:type="dxa"/>
          </w:tcPr>
          <w:p w:rsidR="00BE7481" w:rsidRDefault="00A3208A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segíti az intézmény a tanulók együttműködését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924" w:type="dxa"/>
          </w:tcPr>
          <w:p w:rsidR="009C2491" w:rsidRDefault="00A3208A" w:rsidP="00D80ADD">
            <w:pPr>
              <w:pStyle w:val="Listaszerbekezds"/>
              <w:numPr>
                <w:ilvl w:val="0"/>
                <w:numId w:val="8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stratégiai programokban és az operatív tervekben szereplő közösségfejlesztési feladato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 megvalósítja az intézmény. </w:t>
            </w:r>
          </w:p>
          <w:p w:rsidR="009C2491" w:rsidRDefault="00A3208A" w:rsidP="00D80ADD">
            <w:pPr>
              <w:pStyle w:val="Listaszerbekezds"/>
              <w:numPr>
                <w:ilvl w:val="0"/>
                <w:numId w:val="8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beszámolókból követhetők az alapelvek és a feladatok megvalósításának eredményei, különös tekintettel az osztályfőnökök, a diákönkormányzat tevékenységére, az intézményi hagyományok ápolására, a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támogató szervezeti kultúrára.</w:t>
            </w:r>
          </w:p>
          <w:p w:rsidR="009C2491" w:rsidRDefault="00A3208A" w:rsidP="00D80ADD">
            <w:pPr>
              <w:pStyle w:val="Listaszerbekezds"/>
              <w:numPr>
                <w:ilvl w:val="0"/>
                <w:numId w:val="8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tanulók közötti, valamint a tanulók és pedagógusok közötti kapcsolatok j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ók.</w:t>
            </w:r>
          </w:p>
          <w:p w:rsidR="00BE7481" w:rsidRPr="009C2491" w:rsidRDefault="00A3208A" w:rsidP="00D80ADD">
            <w:pPr>
              <w:pStyle w:val="Listaszerbekezds"/>
              <w:numPr>
                <w:ilvl w:val="0"/>
                <w:numId w:val="8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gondoskodik a pedagógusok, valamint a tanulók közötti folyamatos információcseréről és együttműködésről.</w:t>
            </w:r>
          </w:p>
        </w:tc>
      </w:tr>
      <w:tr w:rsidR="00BE7481" w:rsidTr="00BE7481">
        <w:tc>
          <w:tcPr>
            <w:tcW w:w="3652" w:type="dxa"/>
          </w:tcPr>
          <w:p w:rsidR="00BE7481" w:rsidRDefault="00A3208A" w:rsidP="006527F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320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közösségépítő tevékenységei hogyan, milyen keretek között valósulnak meg?</w:t>
            </w:r>
          </w:p>
        </w:tc>
        <w:tc>
          <w:tcPr>
            <w:tcW w:w="5924" w:type="dxa"/>
          </w:tcPr>
          <w:p w:rsidR="009C2491" w:rsidRDefault="00A3208A" w:rsidP="00D80ADD">
            <w:pPr>
              <w:pStyle w:val="Listaszerbekezds"/>
              <w:numPr>
                <w:ilvl w:val="0"/>
                <w:numId w:val="8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közösségi programokat szervez.</w:t>
            </w:r>
          </w:p>
          <w:p w:rsidR="009C2491" w:rsidRDefault="00A3208A" w:rsidP="00D80ADD">
            <w:pPr>
              <w:pStyle w:val="Listaszerbekezds"/>
              <w:numPr>
                <w:ilvl w:val="0"/>
                <w:numId w:val="8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Közösségi programo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kat szervez a diákönkormányzat.</w:t>
            </w:r>
          </w:p>
          <w:p w:rsidR="009C2491" w:rsidRDefault="00A3208A" w:rsidP="00D80ADD">
            <w:pPr>
              <w:pStyle w:val="Listaszerbekezds"/>
              <w:numPr>
                <w:ilvl w:val="0"/>
                <w:numId w:val="8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szülők a megfelelő kereteken belül részt v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esznek a közösségfejlesztésben.</w:t>
            </w:r>
          </w:p>
          <w:p w:rsidR="009C2491" w:rsidRDefault="00A3208A" w:rsidP="00D80ADD">
            <w:pPr>
              <w:pStyle w:val="Listaszerbekezds"/>
              <w:numPr>
                <w:ilvl w:val="0"/>
                <w:numId w:val="8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Bevonják a tanulókat, a szülőket és az intézmény dolgozóit a szervezeti és tanulási kultúrát fejlesz</w:t>
            </w:r>
            <w:r w:rsid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tő intézkedések meghozatalába. </w:t>
            </w:r>
          </w:p>
          <w:p w:rsidR="00BE7481" w:rsidRPr="009C2491" w:rsidRDefault="00A3208A" w:rsidP="00D80ADD">
            <w:pPr>
              <w:pStyle w:val="Listaszerbekezds"/>
              <w:numPr>
                <w:ilvl w:val="0"/>
                <w:numId w:val="8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részvétellel, az intézmény működésébe való bevonódással és a diákok önszerveződésének lehetőségeivel a tanulók és a szülők elégedettek.</w:t>
            </w:r>
          </w:p>
        </w:tc>
      </w:tr>
      <w:tr w:rsidR="009C2491" w:rsidRPr="009C2491" w:rsidTr="00080FB9">
        <w:tc>
          <w:tcPr>
            <w:tcW w:w="9576" w:type="dxa"/>
            <w:gridSpan w:val="2"/>
          </w:tcPr>
          <w:p w:rsidR="009C2491" w:rsidRPr="009C2491" w:rsidRDefault="009C2491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9C2491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Eredmények</w:t>
            </w:r>
          </w:p>
        </w:tc>
      </w:tr>
      <w:tr w:rsidR="009C2491" w:rsidTr="00080FB9">
        <w:tc>
          <w:tcPr>
            <w:tcW w:w="9576" w:type="dxa"/>
            <w:gridSpan w:val="2"/>
          </w:tcPr>
          <w:p w:rsidR="00080FB9" w:rsidRPr="00080FB9" w:rsidRDefault="00080FB9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Az intézményben folyó nevelő-oktató munka eredményességét jelző</w:t>
            </w:r>
            <w:r w:rsidR="009C2491"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mutatókat folyamatosan gyűjti, </w:t>
            </w: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értelmezi, elemzi az intézmény.</w:t>
            </w:r>
          </w:p>
          <w:p w:rsidR="00080FB9" w:rsidRPr="00080FB9" w:rsidRDefault="00080FB9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</w:pP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Az </w:t>
            </w:r>
            <w:r w:rsidR="009C2491"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intézményben</w:t>
            </w: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a tanulói teljesítményeket folyamatosan figyelemmel </w:t>
            </w:r>
            <w:r w:rsidR="009C2491"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kísérik, dokumentálják, és az egyes területek értékelé</w:t>
            </w: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si eredményeit összekapcsolják.</w:t>
            </w:r>
          </w:p>
          <w:p w:rsidR="009C2491" w:rsidRPr="00080FB9" w:rsidRDefault="009C2491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Az intézmény nevelési-oktatási tevékenységével kapcsolatos partneri elégedettség –különös tekintettel a tanulók továbbhaladására és az erre való felkész</w:t>
            </w:r>
            <w:r w:rsidR="00080FB9"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ítésre, a tanulók képességeinek kibontakoztatására,</w:t>
            </w: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a tanulók értékelésére, az egyéni tanulási és fejlesztési lehetőségekre, a tehetséggondozásra, a hátrányos helyzetű tanulók támogatására és a nevelés-oktatás általános színvonalára</w:t>
            </w:r>
            <w:r w:rsidR="00080FB9"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–</w:t>
            </w:r>
            <w:r w:rsidR="00080FB9"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 xml:space="preserve"> </w:t>
            </w:r>
            <w:r w:rsidRPr="00080FB9">
              <w:rPr>
                <w:rFonts w:ascii="Times New Roman" w:hAnsi="Times New Roman" w:cs="Times New Roman"/>
                <w:i/>
                <w:sz w:val="20"/>
                <w:szCs w:val="20"/>
                <w:lang w:val="hu-HU"/>
              </w:rPr>
              <w:t>felhasználásra kerül a fejlesztési tervek elkészítése során.</w:t>
            </w:r>
          </w:p>
        </w:tc>
      </w:tr>
      <w:tr w:rsidR="009C2491" w:rsidRPr="00E81CF9" w:rsidTr="00080FB9">
        <w:tc>
          <w:tcPr>
            <w:tcW w:w="3652" w:type="dxa"/>
          </w:tcPr>
          <w:p w:rsidR="009C2491" w:rsidRPr="00E81CF9" w:rsidRDefault="009C2491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9C2491" w:rsidRPr="00E81CF9" w:rsidRDefault="009C2491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BE7481">
        <w:tc>
          <w:tcPr>
            <w:tcW w:w="3652" w:type="dxa"/>
          </w:tcPr>
          <w:p w:rsidR="00BE7481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eredményességi mutatókat tartanak nyilván az intézményben?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8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pedagógiai programjának egyik prioritása a 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tanulás-tanítás eredményessége.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8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partnereinek bevonásával történik meg az intézményi működés szempontjából kulcsfontosságú sikertényezők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azonosítása.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8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Nyilvántartják és elem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zik az intézményi eredményeket:</w:t>
            </w:r>
          </w:p>
          <w:p w:rsidR="001618A4" w:rsidRDefault="001618A4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kompetenciamérések eredményei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tanév végi eredmények –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tantárgyra, 2 évre vonatkozóan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versenyeredmények: országos szint, megyei szint, tank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erületi szint, települési szint</w:t>
            </w:r>
          </w:p>
          <w:p w:rsidR="001618A4" w:rsidRDefault="001618A4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továbbtanulási mutatók</w:t>
            </w:r>
          </w:p>
          <w:p w:rsidR="001618A4" w:rsidRPr="00EE475D" w:rsidRDefault="001618A4" w:rsidP="00C61947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vizsgaeredmények</w:t>
            </w:r>
            <w:r w:rsidR="00EE475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elismerések </w:t>
            </w:r>
          </w:p>
          <w:p w:rsidR="001618A4" w:rsidRDefault="001618A4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lemorzsolódási mutatók (évismétlők, </w:t>
            </w:r>
            <w:r w:rsidR="00080FB9"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magántanulók, kimaradók, lemar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adók</w:t>
            </w:r>
          </w:p>
          <w:p w:rsidR="001618A4" w:rsidRPr="00EE475D" w:rsidRDefault="00080FB9" w:rsidP="00C61947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elégedettségmérés eredmé</w:t>
            </w:r>
            <w:r w:rsidR="001618A4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nyei (szülő, pedagógus, tanuló)</w:t>
            </w:r>
            <w:r w:rsidR="00EE475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="001618A4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neveltségi mutatók</w:t>
            </w:r>
          </w:p>
          <w:p w:rsidR="00BE7481" w:rsidRPr="001618A4" w:rsidRDefault="00080FB9" w:rsidP="00D80ADD">
            <w:pPr>
              <w:pStyle w:val="Listaszerbekezds"/>
              <w:numPr>
                <w:ilvl w:val="0"/>
                <w:numId w:val="9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0AD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országos kompetenciamérésen az intézmény tanulóinak teljesítményszintje évek óta (a háttérváltozók figyelembe vételével) emelkedik/a jó eredményt megtartják.</w:t>
            </w:r>
          </w:p>
        </w:tc>
      </w:tr>
      <w:tr w:rsidR="00BE7481" w:rsidTr="00BE7481">
        <w:tc>
          <w:tcPr>
            <w:tcW w:w="3652" w:type="dxa"/>
          </w:tcPr>
          <w:p w:rsidR="00BE7481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Milyen szervezeti eredményeket tud felmutatni az intézmény?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9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kiemelt nevelési céljaihoz kapcsolódó eredmények alak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ulása az elvártaknak megfelelő.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nevelésiés oktatási célrendszeréhez kapcsolódóan kiemelt t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antárgyak oktatása eredményes. 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eredmények eléréséhez a munkat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ársak nagy többsége hozzájárul.</w:t>
            </w:r>
          </w:p>
          <w:p w:rsidR="00BE7481" w:rsidRPr="001618A4" w:rsidRDefault="00080FB9" w:rsidP="00D80ADD">
            <w:pPr>
              <w:pStyle w:val="Listaszerbekezds"/>
              <w:numPr>
                <w:ilvl w:val="0"/>
                <w:numId w:val="9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rendelkezik valamilyen külső elismeréssel.</w:t>
            </w:r>
          </w:p>
        </w:tc>
      </w:tr>
      <w:tr w:rsidR="00BE7481" w:rsidTr="00BE7481">
        <w:tc>
          <w:tcPr>
            <w:tcW w:w="3652" w:type="dxa"/>
          </w:tcPr>
          <w:p w:rsidR="00BE7481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hasznosítják a belső és külső mérési eredményeket?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9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vezetése gondoskodik a tanulási eredményességről szóló információk 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belső nyilvánosságáról.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eredmények elemzése és a szükséges szakmai tanulságok levonása és visszacsat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olása nevelőtestületi feladat. 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belső és külső mérési eredmények elemzését felhasználva határozza meg az intézmény erősségeit és fejleszthető területei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t. </w:t>
            </w:r>
          </w:p>
          <w:p w:rsidR="00BE7481" w:rsidRPr="001618A4" w:rsidRDefault="00080FB9" w:rsidP="00D80ADD">
            <w:pPr>
              <w:pStyle w:val="Listaszerbekezds"/>
              <w:numPr>
                <w:ilvl w:val="0"/>
                <w:numId w:val="9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fejleszthető területekre fejlesztési, intézkedési terveket fogalmaz meg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7481" w:rsidTr="00BE7481">
        <w:tc>
          <w:tcPr>
            <w:tcW w:w="3652" w:type="dxa"/>
          </w:tcPr>
          <w:p w:rsidR="00BE7481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kísérik figyelemmel a tanulók további tanulási útját?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tanulókövetésnek 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kialakult rendje, eljárása van.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törekszik a kölcsönös kapcsolattartás kiépítésére és az 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információcsere fenntartására. </w:t>
            </w:r>
          </w:p>
          <w:p w:rsidR="00BE7481" w:rsidRPr="001618A4" w:rsidRDefault="00080FB9" w:rsidP="00D80ADD">
            <w:pPr>
              <w:pStyle w:val="Listaszerbekezds"/>
              <w:numPr>
                <w:ilvl w:val="0"/>
                <w:numId w:val="9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tanulók további eredményeit felhasználja a pedagógiai munka fejlesztésére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</w:tbl>
    <w:p w:rsidR="00080FB9" w:rsidRPr="00080FB9" w:rsidRDefault="00080F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2"/>
        <w:gridCol w:w="5778"/>
      </w:tblGrid>
      <w:tr w:rsidR="00080FB9" w:rsidRPr="00080FB9" w:rsidTr="00080FB9">
        <w:tc>
          <w:tcPr>
            <w:tcW w:w="9576" w:type="dxa"/>
            <w:gridSpan w:val="2"/>
          </w:tcPr>
          <w:p w:rsidR="00080FB9" w:rsidRPr="00080FB9" w:rsidRDefault="00080FB9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Belső kapcsolatok, együttműködés, kommunikáció</w:t>
            </w:r>
          </w:p>
        </w:tc>
      </w:tr>
      <w:tr w:rsidR="00080FB9" w:rsidTr="00080FB9">
        <w:tc>
          <w:tcPr>
            <w:tcW w:w="9576" w:type="dxa"/>
            <w:gridSpan w:val="2"/>
          </w:tcPr>
          <w:p w:rsidR="00080FB9" w:rsidRPr="00EE475D" w:rsidRDefault="00080FB9" w:rsidP="00D80ADD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47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intézmény pedagógiai tevékenységével kapcsolatos feladatok és fejlesztések a munkatársak közötti szakmai együttműködés legfontosabb elemei.</w:t>
            </w:r>
          </w:p>
          <w:p w:rsidR="00080FB9" w:rsidRPr="00EE475D" w:rsidRDefault="00080FB9" w:rsidP="00D80ADD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47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szakmai közösségek és az egyes pedagógusok részt vesznek a nevelő-oktató munka módszertani fejlesztésében, a belső tudásmegosztásban.</w:t>
            </w:r>
          </w:p>
          <w:p w:rsidR="00080FB9" w:rsidRPr="00080FB9" w:rsidRDefault="00080FB9" w:rsidP="00D80ADD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Az intézmény tervszerűen kialakított, hatékonyan működő kommunikációs rendszert alakított ki.</w:t>
            </w:r>
          </w:p>
        </w:tc>
      </w:tr>
      <w:tr w:rsidR="00080FB9" w:rsidRPr="00E81CF9" w:rsidTr="00080FB9">
        <w:tc>
          <w:tcPr>
            <w:tcW w:w="3652" w:type="dxa"/>
          </w:tcPr>
          <w:p w:rsidR="00080FB9" w:rsidRPr="00E81CF9" w:rsidRDefault="00080FB9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Önértékelési szempontok</w:t>
            </w:r>
          </w:p>
        </w:tc>
        <w:tc>
          <w:tcPr>
            <w:tcW w:w="5924" w:type="dxa"/>
          </w:tcPr>
          <w:p w:rsidR="00080FB9" w:rsidRPr="00E81CF9" w:rsidRDefault="00080FB9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7481" w:rsidTr="00BE7481">
        <w:tc>
          <w:tcPr>
            <w:tcW w:w="3652" w:type="dxa"/>
          </w:tcPr>
          <w:p w:rsidR="00BE7481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pedagógus szakmai közösségek működnek az intézményben, melyek a fő tevékenységeik?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 a különböző szakmai pedagóguscsoportok együttműködése jellemző (munkaközösségek, egy osztályban tanító pedagógusok k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özössége, fejlesztő csoportok).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szakmai csoportjai maguk alakítják ki működési körüket, önálló munkaterv szerint dolgoznak. A munkatervüket az intézményi célok figye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lembe vételével határozzák meg.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szakmai közösségek vezetőin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ek hatás- és jogköre tisztázott.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Csoportok közötti együttműködésre is sor kerül az intézményben, amely tervezett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szervezett formában zajlik.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vezetése támogatja, ösztönzi az intézményen belüli együttműködéseket, és az intézmény céljainak elérése érde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kében támaszkodik a munkájukra.</w:t>
            </w:r>
          </w:p>
          <w:p w:rsidR="00BE7481" w:rsidRPr="001618A4" w:rsidRDefault="00080FB9" w:rsidP="00D80ADD">
            <w:pPr>
              <w:pStyle w:val="Listaszerbekezds"/>
              <w:numPr>
                <w:ilvl w:val="0"/>
                <w:numId w:val="9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munkaközösségek bevonásával történik a pedagógiai folyamatok megvalósításának ellenőrzése, értékelése.</w:t>
            </w:r>
          </w:p>
        </w:tc>
      </w:tr>
      <w:tr w:rsidR="00BE7481" w:rsidTr="00BE7481">
        <w:tc>
          <w:tcPr>
            <w:tcW w:w="3652" w:type="dxa"/>
          </w:tcPr>
          <w:p w:rsidR="00BE7481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 belső tudásmegosztás az intézményben?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9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 magas színvonalú a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szervezeti kul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túra és a szakmai műhelymunka. 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 rendszeres, szervezett a belső továbbképzés, a jó gyako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rlatok ismertetése, támogatása.</w:t>
            </w:r>
          </w:p>
          <w:p w:rsidR="00BE7481" w:rsidRPr="001618A4" w:rsidRDefault="00080FB9" w:rsidP="00D80ADD">
            <w:pPr>
              <w:pStyle w:val="Listaszerbekezds"/>
              <w:numPr>
                <w:ilvl w:val="0"/>
                <w:numId w:val="9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belső tudásmegosztás működtetésében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munkaközösségek komoly feladatot vállalnak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080FB9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80FB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az információátadás az intézményben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?</w:t>
            </w:r>
          </w:p>
        </w:tc>
        <w:tc>
          <w:tcPr>
            <w:tcW w:w="5924" w:type="dxa"/>
          </w:tcPr>
          <w:p w:rsidR="001618A4" w:rsidRDefault="00080FB9" w:rsidP="00D80ADD">
            <w:pPr>
              <w:pStyle w:val="Listaszerbekezds"/>
              <w:numPr>
                <w:ilvl w:val="0"/>
                <w:numId w:val="9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Kétirányú információáramlást támogató kommunikációs rendszert 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(eljárásrendet) alakítottak ki.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 rendszeres, szervezett és hatékony az infor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mációáramlás és a kommunikáció.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él az információátadás szóbeli, digitális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papíralapú eszközeivel.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munkatársai számára biztosított a munkájukhoz szükséges információkhoz é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 ismeretekhez való hozzáférés.</w:t>
            </w:r>
          </w:p>
          <w:p w:rsidR="001618A4" w:rsidRDefault="00080FB9" w:rsidP="00D80ADD">
            <w:pPr>
              <w:pStyle w:val="Listaszerbekezds"/>
              <w:numPr>
                <w:ilvl w:val="0"/>
                <w:numId w:val="9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értekezletek összehívása célszerűségi alapon történik, r</w:t>
            </w:r>
            <w:r w:rsid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észtvevői a témában érdekeltek.</w:t>
            </w:r>
          </w:p>
          <w:p w:rsidR="00BE0027" w:rsidRPr="001618A4" w:rsidRDefault="00080FB9" w:rsidP="00D80ADD">
            <w:pPr>
              <w:pStyle w:val="Listaszerbekezds"/>
              <w:numPr>
                <w:ilvl w:val="0"/>
                <w:numId w:val="9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 értékelésével és elismerésével kapcsolatos információk szóban vagy írásban folyamatosan eljutnak a munkatársakhoz.</w:t>
            </w:r>
          </w:p>
        </w:tc>
      </w:tr>
    </w:tbl>
    <w:p w:rsidR="00080FB9" w:rsidRDefault="00080FB9">
      <w:pPr>
        <w:rPr>
          <w:rFonts w:ascii="Times New Roman" w:hAnsi="Times New Roman" w:cs="Times New Roman"/>
          <w:sz w:val="24"/>
          <w:szCs w:val="24"/>
        </w:rPr>
      </w:pPr>
    </w:p>
    <w:p w:rsidR="00EE475D" w:rsidRPr="00080FB9" w:rsidRDefault="00EE4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3"/>
        <w:gridCol w:w="5777"/>
      </w:tblGrid>
      <w:tr w:rsidR="00080FB9" w:rsidRPr="001618A4" w:rsidTr="00080FB9">
        <w:tc>
          <w:tcPr>
            <w:tcW w:w="9576" w:type="dxa"/>
            <w:gridSpan w:val="2"/>
          </w:tcPr>
          <w:p w:rsidR="00080FB9" w:rsidRPr="001618A4" w:rsidRDefault="00080FB9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Az intézmény külső kapcsolatai</w:t>
            </w:r>
          </w:p>
        </w:tc>
      </w:tr>
      <w:tr w:rsidR="00080FB9" w:rsidTr="00080FB9">
        <w:tc>
          <w:tcPr>
            <w:tcW w:w="9576" w:type="dxa"/>
            <w:gridSpan w:val="2"/>
          </w:tcPr>
          <w:p w:rsidR="001618A4" w:rsidRPr="00EE475D" w:rsidRDefault="001618A4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 külső partneri körének feltérképezése, azonosítása és a hatékony kapcsolattartási rend kialakítása megtörtént.</w:t>
            </w:r>
          </w:p>
          <w:p w:rsidR="00080FB9" w:rsidRPr="001618A4" w:rsidRDefault="001618A4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együttműködések tartalma pontosan szabályozott, a partnerek bevonása az intézményi folyamatokba és elégedettségük mérése, az eredmények visszacsatolása megtörténik.</w:t>
            </w:r>
          </w:p>
        </w:tc>
      </w:tr>
      <w:tr w:rsidR="001618A4" w:rsidRPr="00E81CF9" w:rsidTr="001E3350">
        <w:tc>
          <w:tcPr>
            <w:tcW w:w="3652" w:type="dxa"/>
          </w:tcPr>
          <w:p w:rsidR="001618A4" w:rsidRPr="00E81CF9" w:rsidRDefault="001618A4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1618A4" w:rsidRPr="00E81CF9" w:rsidRDefault="001618A4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0027" w:rsidTr="00BE0027">
        <w:tc>
          <w:tcPr>
            <w:tcW w:w="3652" w:type="dxa"/>
          </w:tcPr>
          <w:p w:rsidR="00BE0027" w:rsidRDefault="001618A4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Melyek az intézmény legfontosabb partnerei?</w:t>
            </w:r>
          </w:p>
        </w:tc>
        <w:tc>
          <w:tcPr>
            <w:tcW w:w="5924" w:type="dxa"/>
          </w:tcPr>
          <w:p w:rsidR="00A128B7" w:rsidRDefault="001618A4" w:rsidP="00D80ADD">
            <w:pPr>
              <w:pStyle w:val="Listaszerbekezds"/>
              <w:numPr>
                <w:ilvl w:val="0"/>
                <w:numId w:val="9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pedagógiai programjával összhangban a vezetés irányításával megtörténik a külső partnerek azonosítása, köztük a kulcsf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ontosságú partnerek kijelölése.</w:t>
            </w:r>
          </w:p>
          <w:p w:rsidR="00BE0027" w:rsidRPr="00A128B7" w:rsidRDefault="001618A4" w:rsidP="00D80ADD">
            <w:pPr>
              <w:pStyle w:val="Listaszerbekezds"/>
              <w:numPr>
                <w:ilvl w:val="0"/>
                <w:numId w:val="9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külső partnerek köre ismert az intézmény munkavállalói számára.</w:t>
            </w:r>
          </w:p>
        </w:tc>
      </w:tr>
      <w:tr w:rsidR="00BE0027" w:rsidTr="00BE0027">
        <w:tc>
          <w:tcPr>
            <w:tcW w:w="3652" w:type="dxa"/>
          </w:tcPr>
          <w:p w:rsidR="00BE0027" w:rsidRDefault="001618A4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 az egyes partneri kapcsolatok tartalma?</w:t>
            </w:r>
          </w:p>
        </w:tc>
        <w:tc>
          <w:tcPr>
            <w:tcW w:w="5924" w:type="dxa"/>
          </w:tcPr>
          <w:p w:rsidR="00A128B7" w:rsidRDefault="001618A4" w:rsidP="00D80ADD">
            <w:pPr>
              <w:pStyle w:val="Listaszerbekezds"/>
              <w:numPr>
                <w:ilvl w:val="0"/>
                <w:numId w:val="9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az azonosított partnerekkel kapcsolatos tevékenységekről ta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rtalomleírással is rendelkezik.</w:t>
            </w:r>
          </w:p>
          <w:p w:rsidR="00A128B7" w:rsidRDefault="001618A4" w:rsidP="00D80ADD">
            <w:pPr>
              <w:pStyle w:val="Listaszerbekezds"/>
              <w:numPr>
                <w:ilvl w:val="0"/>
                <w:numId w:val="9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terveinek elkészítése során egyeztet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érintett külső par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tnerekkel.</w:t>
            </w:r>
          </w:p>
          <w:p w:rsidR="00A128B7" w:rsidRDefault="001618A4" w:rsidP="00D80ADD">
            <w:pPr>
              <w:pStyle w:val="Listaszerbekezds"/>
              <w:numPr>
                <w:ilvl w:val="0"/>
                <w:numId w:val="9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Rendszeresen megtörténik a kiemelt kulcsfontosságú partnerek igényeinek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elégedettségének megismerése.</w:t>
            </w:r>
          </w:p>
          <w:p w:rsidR="00A128B7" w:rsidRDefault="001618A4" w:rsidP="00D80ADD">
            <w:pPr>
              <w:pStyle w:val="Listaszerbekezds"/>
              <w:numPr>
                <w:ilvl w:val="0"/>
                <w:numId w:val="9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intézkedési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tervek kialakításába és megvalósításába az inté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zmény bevonja külső partnereit.</w:t>
            </w:r>
          </w:p>
          <w:p w:rsidR="00BE0027" w:rsidRPr="00A128B7" w:rsidRDefault="001618A4" w:rsidP="00D80ADD">
            <w:pPr>
              <w:pStyle w:val="Listaszerbekezds"/>
              <w:numPr>
                <w:ilvl w:val="0"/>
                <w:numId w:val="9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Rendszeres, kidolgozott és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követhető az intézmény panaszkezelése.</w:t>
            </w:r>
          </w:p>
        </w:tc>
      </w:tr>
      <w:tr w:rsidR="00BE0027" w:rsidTr="00BE0027">
        <w:tc>
          <w:tcPr>
            <w:tcW w:w="3652" w:type="dxa"/>
          </w:tcPr>
          <w:p w:rsidR="00BE0027" w:rsidRDefault="001618A4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kapnak tájékoztatást a partnerek az intézmény eredményeiről?</w:t>
            </w:r>
          </w:p>
        </w:tc>
        <w:tc>
          <w:tcPr>
            <w:tcW w:w="5924" w:type="dxa"/>
          </w:tcPr>
          <w:p w:rsidR="00A128B7" w:rsidRDefault="001618A4" w:rsidP="00D80ADD">
            <w:pPr>
              <w:pStyle w:val="Listaszerbekezds"/>
              <w:numPr>
                <w:ilvl w:val="0"/>
                <w:numId w:val="9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vezetése a jogszabályban előírt módon eleget tesz táj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ékoztatási kötelezettségeinek. </w:t>
            </w:r>
          </w:p>
          <w:p w:rsidR="00A128B7" w:rsidRDefault="001618A4" w:rsidP="00D80ADD">
            <w:pPr>
              <w:pStyle w:val="Listaszerbekezds"/>
              <w:numPr>
                <w:ilvl w:val="0"/>
                <w:numId w:val="9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a helyben szokásos módon tájékoztatja külső part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ereit (az információátadás szóbe</w:t>
            </w:r>
            <w:r w:rsid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li, digitális vagy papíralapú).</w:t>
            </w:r>
          </w:p>
          <w:p w:rsidR="00BE0027" w:rsidRPr="00A128B7" w:rsidRDefault="001618A4" w:rsidP="00D80ADD">
            <w:pPr>
              <w:pStyle w:val="Listaszerbekezds"/>
              <w:numPr>
                <w:ilvl w:val="0"/>
                <w:numId w:val="9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partnerek tájékoztatását és véleményezési lehetőségeinek biztosítását folyamatosan felülvizsgálják, visszacsatolják és fejlesztik.</w:t>
            </w:r>
          </w:p>
        </w:tc>
      </w:tr>
      <w:tr w:rsidR="00BE0027" w:rsidTr="00BE0027">
        <w:tc>
          <w:tcPr>
            <w:tcW w:w="3652" w:type="dxa"/>
          </w:tcPr>
          <w:p w:rsidR="00BE0027" w:rsidRDefault="001618A4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1618A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vesz részt az intézmény a közéletben (települési szint, járási/tankerületi szint, megyei szint, országos szint)?</w:t>
            </w:r>
          </w:p>
        </w:tc>
        <w:tc>
          <w:tcPr>
            <w:tcW w:w="5924" w:type="dxa"/>
          </w:tcPr>
          <w:p w:rsidR="007D7AEA" w:rsidRDefault="001618A4" w:rsidP="00D80ADD">
            <w:pPr>
              <w:pStyle w:val="Listaszerbekezds"/>
              <w:numPr>
                <w:ilvl w:val="0"/>
                <w:numId w:val="9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részt vesz a különböző társadalmi, szakmai szervezetek mun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kájában és a helyi közéletben. </w:t>
            </w:r>
          </w:p>
          <w:p w:rsidR="007D7AEA" w:rsidRDefault="001618A4" w:rsidP="00D80ADD">
            <w:pPr>
              <w:pStyle w:val="Listaszerbekezds"/>
              <w:numPr>
                <w:ilvl w:val="0"/>
                <w:numId w:val="9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és a tanulók részt vesznek a különböző h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elyi/regionális rendezvényeken.</w:t>
            </w:r>
          </w:p>
          <w:p w:rsidR="00BE0027" w:rsidRPr="00A128B7" w:rsidRDefault="001618A4" w:rsidP="00D80ADD">
            <w:pPr>
              <w:pStyle w:val="Listaszerbekezds"/>
              <w:numPr>
                <w:ilvl w:val="0"/>
                <w:numId w:val="9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kiemelkedő szakmai és közéleti tevékenységét elismerik különböző helyi díjakkal, illetve a díjakra történő jelölésekkel</w:t>
            </w:r>
          </w:p>
        </w:tc>
      </w:tr>
    </w:tbl>
    <w:p w:rsidR="00D80ADD" w:rsidRDefault="00D80ADD">
      <w:pPr>
        <w:rPr>
          <w:rFonts w:ascii="Times New Roman" w:hAnsi="Times New Roman" w:cs="Times New Roman"/>
          <w:sz w:val="24"/>
          <w:szCs w:val="24"/>
        </w:rPr>
      </w:pPr>
    </w:p>
    <w:p w:rsidR="00EE475D" w:rsidRPr="001618A4" w:rsidRDefault="00EE47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8"/>
        <w:gridCol w:w="5772"/>
      </w:tblGrid>
      <w:tr w:rsidR="001618A4" w:rsidRPr="002D395D" w:rsidTr="001E3350">
        <w:tc>
          <w:tcPr>
            <w:tcW w:w="9576" w:type="dxa"/>
            <w:gridSpan w:val="2"/>
          </w:tcPr>
          <w:p w:rsidR="002D395D" w:rsidRDefault="002D395D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 xml:space="preserve">A pedagógiai munka feltételei </w:t>
            </w:r>
          </w:p>
          <w:p w:rsidR="001618A4" w:rsidRPr="002D395D" w:rsidRDefault="002D395D" w:rsidP="002D3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Tárgyi, infrastrukturális feltételek</w:t>
            </w:r>
          </w:p>
        </w:tc>
      </w:tr>
      <w:tr w:rsidR="001618A4" w:rsidTr="001E3350">
        <w:tc>
          <w:tcPr>
            <w:tcW w:w="9576" w:type="dxa"/>
            <w:gridSpan w:val="2"/>
          </w:tcPr>
          <w:p w:rsidR="002D395D" w:rsidRPr="007446B0" w:rsidRDefault="002D395D" w:rsidP="00C61947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7446B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 infrastrukturális környezete az intézmény pedagógiai programja és alaptevékenysége alapján, annak megfelelően kerül kialakításra, fejlesztése folyamatos.</w:t>
            </w:r>
            <w:r w:rsidR="007446B0" w:rsidRPr="007446B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 </w:t>
            </w:r>
            <w:r w:rsidRPr="007446B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 tudatos szervezetfejlesztést végez a minőségi nevelő-oktató munka optimális feltételeinek megteremtése érdekében.</w:t>
            </w:r>
          </w:p>
          <w:p w:rsidR="002D395D" w:rsidRPr="007446B0" w:rsidRDefault="002D395D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</w:pPr>
            <w:r w:rsidRPr="007446B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Megtörténik a munkatársak bevonása az intézmény döntési folyamataiba, a döntések előkészítésébe. A munkatársak felelősségi, illetve hatásköre egyértelműen meghatározásra került, és annak alapján történt meg a munkatársak felhatalmazása a feladatok elvégzésére.</w:t>
            </w:r>
          </w:p>
          <w:p w:rsidR="001618A4" w:rsidRPr="002D395D" w:rsidRDefault="002D395D" w:rsidP="00D80ADD">
            <w:pPr>
              <w:pStyle w:val="Listaszerbekezds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446B0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Az intézmény ösztönzi és támogatja az egyéni, a csoportos és a szervezeti szintű tanulási lehetőségek kihasználását, a képzésekben való részvételt.</w:t>
            </w:r>
          </w:p>
        </w:tc>
      </w:tr>
      <w:tr w:rsidR="002D395D" w:rsidRPr="00E81CF9" w:rsidTr="001E3350">
        <w:tc>
          <w:tcPr>
            <w:tcW w:w="3652" w:type="dxa"/>
          </w:tcPr>
          <w:p w:rsidR="002D395D" w:rsidRPr="00E81CF9" w:rsidRDefault="002D395D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2D395D" w:rsidRPr="00E81CF9" w:rsidRDefault="002D395D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felel meg az infrastruktúra az intézmény képzési struktúrájának, pedagógiai értékeinek, céljainak?</w:t>
            </w:r>
          </w:p>
        </w:tc>
        <w:tc>
          <w:tcPr>
            <w:tcW w:w="5924" w:type="dxa"/>
          </w:tcPr>
          <w:p w:rsidR="00BE0027" w:rsidRPr="007D7AEA" w:rsidRDefault="002D395D" w:rsidP="00D80ADD">
            <w:pPr>
              <w:pStyle w:val="Listaszerbekezds"/>
              <w:numPr>
                <w:ilvl w:val="0"/>
                <w:numId w:val="10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rendelkezik a belső infrastruktúra fejlesztésére vonatkozó intézkedési tervvel, amely figyelembe veszi az intézmény képzési </w:t>
            </w:r>
            <w:proofErr w:type="gramStart"/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struktúráját</w:t>
            </w:r>
            <w:proofErr w:type="gramEnd"/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a nevelőmunka feltételeit és pedagógiai céljait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környezet kialakításában hogyan érvényesülnek a környezettudatosság, környezetvédelem szempontjai? (Pl. szelektív hulladékgyűjtés.)</w:t>
            </w:r>
          </w:p>
        </w:tc>
        <w:tc>
          <w:tcPr>
            <w:tcW w:w="5924" w:type="dxa"/>
          </w:tcPr>
          <w:p w:rsidR="00BE0027" w:rsidRPr="007D7AEA" w:rsidRDefault="002D395D" w:rsidP="00EE475D">
            <w:pPr>
              <w:pStyle w:val="Listaszerbekezds"/>
              <w:numPr>
                <w:ilvl w:val="0"/>
                <w:numId w:val="10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pedagógiai program környezeti nevelésről szóló fejezetében rögzített elvek és szempontok szerint tervezi és valósítja meg a megfelelő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tárgyi környezet kialakítását.</w:t>
            </w:r>
            <w:r w:rsid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környezetvédelmi szempontok megvalósulását folyamatosan ellenőrzi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felel meg az intézményi tárgyi környezet a különleges bánásmódot igénylő tanulók nevelésének, oktatásának?</w:t>
            </w:r>
          </w:p>
        </w:tc>
        <w:tc>
          <w:tcPr>
            <w:tcW w:w="5924" w:type="dxa"/>
          </w:tcPr>
          <w:p w:rsidR="007D7AEA" w:rsidRDefault="002D395D" w:rsidP="00D80ADD">
            <w:pPr>
              <w:pStyle w:val="Listaszerbekezds"/>
              <w:numPr>
                <w:ilvl w:val="0"/>
                <w:numId w:val="10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rendelkezik rendszeres igényfelmérésen alapuló intézke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dési tervvel.</w:t>
            </w:r>
          </w:p>
          <w:p w:rsidR="00BE0027" w:rsidRPr="007D7AEA" w:rsidRDefault="002D395D" w:rsidP="00D80ADD">
            <w:pPr>
              <w:pStyle w:val="Listaszerbekezds"/>
              <w:numPr>
                <w:ilvl w:val="0"/>
                <w:numId w:val="102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Arra törekszik, hogy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intézkedési tervnek megfelelő fejlesztés megtörténjen, és ehhez rendelkezésre állnak a megfelelő tárgyi eszközök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az IKT-eszközök kihasználtsága?</w:t>
            </w:r>
          </w:p>
        </w:tc>
        <w:tc>
          <w:tcPr>
            <w:tcW w:w="5924" w:type="dxa"/>
          </w:tcPr>
          <w:p w:rsidR="00D80ADD" w:rsidRPr="007D7AEA" w:rsidRDefault="002D395D" w:rsidP="00EE475D">
            <w:pPr>
              <w:pStyle w:val="Listaszerbekezds"/>
              <w:numPr>
                <w:ilvl w:val="0"/>
                <w:numId w:val="10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az IKT eszközeit rendszeresen alkalmazza a nevelő-oktató munkájában, az eszközök kihasználtsága, tanórán való alkalmazásuk nyomon követhető.</w:t>
            </w:r>
          </w:p>
        </w:tc>
      </w:tr>
      <w:tr w:rsidR="002D395D" w:rsidRPr="002D395D" w:rsidTr="001E3350">
        <w:tc>
          <w:tcPr>
            <w:tcW w:w="9576" w:type="dxa"/>
            <w:gridSpan w:val="2"/>
          </w:tcPr>
          <w:p w:rsidR="002D395D" w:rsidRPr="002D395D" w:rsidRDefault="002D395D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Személyi feltételek</w:t>
            </w:r>
          </w:p>
        </w:tc>
      </w:tr>
      <w:tr w:rsidR="002D395D" w:rsidRPr="00E81CF9" w:rsidTr="001E3350">
        <w:tc>
          <w:tcPr>
            <w:tcW w:w="3652" w:type="dxa"/>
          </w:tcPr>
          <w:p w:rsidR="002D395D" w:rsidRPr="00E81CF9" w:rsidRDefault="002D395D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2D395D" w:rsidRPr="00E81CF9" w:rsidRDefault="002D395D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felel meg a humán erőforrás az intézmény képzési struktúrájának, pedagógiai értékeinek, céljainak?</w:t>
            </w:r>
          </w:p>
        </w:tc>
        <w:tc>
          <w:tcPr>
            <w:tcW w:w="5924" w:type="dxa"/>
          </w:tcPr>
          <w:p w:rsidR="007446B0" w:rsidRDefault="002D395D" w:rsidP="00C61947">
            <w:pPr>
              <w:pStyle w:val="Listaszerbekezds"/>
              <w:numPr>
                <w:ilvl w:val="0"/>
                <w:numId w:val="10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rendszeresen felméri a szükségleteket, </w:t>
            </w:r>
            <w:proofErr w:type="gramStart"/>
            <w:r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reális</w:t>
            </w:r>
            <w:proofErr w:type="gramEnd"/>
            <w:r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képpel rendelkezik a nevelő-oktató munka</w:t>
            </w:r>
            <w:r w:rsidR="007D7AEA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humánerőforrás szükségletéről.</w:t>
            </w:r>
            <w:r w:rsidR="007446B0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7D7AEA" w:rsidRPr="007446B0" w:rsidRDefault="002D395D" w:rsidP="00C61947">
            <w:pPr>
              <w:pStyle w:val="Listaszerbekezds"/>
              <w:numPr>
                <w:ilvl w:val="0"/>
                <w:numId w:val="10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humánerőforrás szükségletben bekövetkező h</w:t>
            </w:r>
            <w:r w:rsidR="001C3D50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iányt, a felmerült </w:t>
            </w:r>
            <w:proofErr w:type="gramStart"/>
            <w:r w:rsidR="001C3D50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problémákat</w:t>
            </w:r>
            <w:proofErr w:type="gramEnd"/>
            <w:r w:rsidR="001C3D50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7D7AEA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jelzi a fenntartó számára.</w:t>
            </w:r>
            <w:r w:rsidR="00EE475D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pedagógiai munka megszervezésében, a feladatok elosztásában a szakértelem és az egyenletes </w:t>
            </w:r>
            <w:r w:rsidR="007D7AEA" w:rsidRPr="007446B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terhelés kiemelt hangsúlyt kap.</w:t>
            </w:r>
          </w:p>
          <w:p w:rsidR="007D7AEA" w:rsidRDefault="002D395D" w:rsidP="00D80ADD">
            <w:pPr>
              <w:pStyle w:val="Listaszerbekezds"/>
              <w:numPr>
                <w:ilvl w:val="0"/>
                <w:numId w:val="10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pedagógusok végzettsége, képzettsége megfelel a nevelő, oktató munka feltételeinek, az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intézmény deklarált céljainak.</w:t>
            </w:r>
          </w:p>
          <w:p w:rsidR="00BE0027" w:rsidRPr="007D7AEA" w:rsidRDefault="002D395D" w:rsidP="00D80ADD">
            <w:pPr>
              <w:pStyle w:val="Listaszerbekezds"/>
              <w:numPr>
                <w:ilvl w:val="0"/>
                <w:numId w:val="103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vezetők felkészültek a pedagógiai munka irányításának, ellenőrzésének feladataira.</w:t>
            </w:r>
          </w:p>
        </w:tc>
      </w:tr>
      <w:tr w:rsidR="002D395D" w:rsidRPr="002D395D" w:rsidTr="001E3350">
        <w:tc>
          <w:tcPr>
            <w:tcW w:w="9576" w:type="dxa"/>
            <w:gridSpan w:val="2"/>
          </w:tcPr>
          <w:p w:rsidR="002D395D" w:rsidRPr="002D395D" w:rsidRDefault="002D395D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Szervezeti feltételek</w:t>
            </w:r>
          </w:p>
        </w:tc>
      </w:tr>
      <w:tr w:rsidR="002D395D" w:rsidRPr="00E81CF9" w:rsidTr="001E3350">
        <w:tc>
          <w:tcPr>
            <w:tcW w:w="3652" w:type="dxa"/>
          </w:tcPr>
          <w:p w:rsidR="002D395D" w:rsidRPr="00E81CF9" w:rsidRDefault="002D395D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2D395D" w:rsidRPr="00E81CF9" w:rsidRDefault="002D395D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Melyek a pedagógus-továbbképzés preferált irányai?</w:t>
            </w:r>
          </w:p>
        </w:tc>
        <w:tc>
          <w:tcPr>
            <w:tcW w:w="5924" w:type="dxa"/>
          </w:tcPr>
          <w:p w:rsidR="007D7AEA" w:rsidRDefault="002D395D" w:rsidP="00D80ADD">
            <w:pPr>
              <w:pStyle w:val="Listaszerbekezds"/>
              <w:numPr>
                <w:ilvl w:val="0"/>
                <w:numId w:val="10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rendelkezik továbbképzési programmal, melynek elkészítése a munkatársak bevonásával, az intézményi szükségletek és az egyéni életpálya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figyelembe vételével történt. </w:t>
            </w:r>
          </w:p>
          <w:p w:rsidR="00BE0027" w:rsidRPr="007D7AEA" w:rsidRDefault="002D395D" w:rsidP="00D80ADD">
            <w:pPr>
              <w:pStyle w:val="Listaszerbekezds"/>
              <w:numPr>
                <w:ilvl w:val="0"/>
                <w:numId w:val="104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követi a továbbképzési programban, beiskolázási tervben leírtakat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szervezeti kultúrája van az intézménynek, milyen szervezetfejlesztési eljárásokat, módszereket alkalmaz?</w:t>
            </w:r>
          </w:p>
        </w:tc>
        <w:tc>
          <w:tcPr>
            <w:tcW w:w="5924" w:type="dxa"/>
          </w:tcPr>
          <w:p w:rsidR="007D7AEA" w:rsidRDefault="002D395D" w:rsidP="00D80ADD">
            <w:pPr>
              <w:pStyle w:val="Listaszerbekezds"/>
              <w:numPr>
                <w:ilvl w:val="0"/>
                <w:numId w:val="10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vezetése személyesen és aktívan részt vesz a szervezeti és ta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nulási kultúra fejlesztésében.</w:t>
            </w:r>
          </w:p>
          <w:p w:rsidR="007D7AEA" w:rsidRPr="00EE475D" w:rsidRDefault="002D395D" w:rsidP="00C61947">
            <w:pPr>
              <w:pStyle w:val="Listaszerbekezds"/>
              <w:numPr>
                <w:ilvl w:val="0"/>
                <w:numId w:val="10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szervezeti és tanulási kultúráját a közösen meghozott, elfogadott és betarto</w:t>
            </w:r>
            <w:r w:rsidR="007D7AEA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tt normák, szabályok jellemzik.</w:t>
            </w:r>
            <w:r w:rsidR="00EE475D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intézményi tervek elkészítése az intézmény munkatársainak és par</w:t>
            </w:r>
            <w:r w:rsidR="007D7AEA" w:rsidRP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tnereinek bevonásával történik.</w:t>
            </w:r>
          </w:p>
          <w:p w:rsidR="007D7AEA" w:rsidRDefault="002D395D" w:rsidP="00D80ADD">
            <w:pPr>
              <w:pStyle w:val="Listaszerbekezds"/>
              <w:numPr>
                <w:ilvl w:val="0"/>
                <w:numId w:val="10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alkalmazotti közösségének munkájára, együttműködésére a magas szintű belső ig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ényesség, hatékonyság jellemző.</w:t>
            </w:r>
          </w:p>
          <w:p w:rsidR="007D7AEA" w:rsidRDefault="002D395D" w:rsidP="00D80ADD">
            <w:pPr>
              <w:pStyle w:val="Listaszerbekezds"/>
              <w:numPr>
                <w:ilvl w:val="0"/>
                <w:numId w:val="10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munkatársai gyűjtik és megosztják a jó tanulásszervezési és pedagógiai gyakorlatokat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az intézményen belül és kívül.</w:t>
            </w:r>
          </w:p>
          <w:p w:rsidR="00BE0027" w:rsidRPr="007D7AEA" w:rsidRDefault="002D395D" w:rsidP="00D80ADD">
            <w:pPr>
              <w:pStyle w:val="Listaszerbekezds"/>
              <w:numPr>
                <w:ilvl w:val="0"/>
                <w:numId w:val="105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intézmények munkatársai a továbbképzések tapasztalatait megosztják egymással, belső továbbképzési konzultációs programokat szerveznek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Milyen az intézmény hagyományápoló, hagyományteremtő munkája?</w:t>
            </w:r>
          </w:p>
        </w:tc>
        <w:tc>
          <w:tcPr>
            <w:tcW w:w="5924" w:type="dxa"/>
          </w:tcPr>
          <w:p w:rsidR="00BE0027" w:rsidRPr="007D7AEA" w:rsidRDefault="002D395D" w:rsidP="00EE475D">
            <w:pPr>
              <w:pStyle w:val="Listaszerbekezds"/>
              <w:numPr>
                <w:ilvl w:val="0"/>
                <w:numId w:val="106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számára fontosak a hagyományai, azok megjelennek az intézmény alapdokumentumaiban, tetten érhetők a szervezet működésében,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 a neve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lő-oktató munka részét képezik.</w:t>
            </w:r>
            <w:r w:rsid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intézményben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dolgozók és külső partnereik ismerik és ápolják az intézmény múltját, hagyományait, nyitottak új hagyományok teremtésére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az intézményben a feladatmegosztás, felelősség-és hatáskörmegosztás?</w:t>
            </w:r>
          </w:p>
        </w:tc>
        <w:tc>
          <w:tcPr>
            <w:tcW w:w="5924" w:type="dxa"/>
          </w:tcPr>
          <w:p w:rsidR="007D7AEA" w:rsidRDefault="002D395D" w:rsidP="00D80ADD">
            <w:pPr>
              <w:pStyle w:val="Listaszerbekezds"/>
              <w:numPr>
                <w:ilvl w:val="0"/>
                <w:numId w:val="10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munkatársak felelősségének és hatáskörének meghatározása egyértelmű, az eredmény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ekről rendszeresen beszámolnak.</w:t>
            </w:r>
          </w:p>
          <w:p w:rsidR="007D7AEA" w:rsidRDefault="002D395D" w:rsidP="00D80ADD">
            <w:pPr>
              <w:pStyle w:val="Listaszerbekezds"/>
              <w:numPr>
                <w:ilvl w:val="0"/>
                <w:numId w:val="10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feladatmegosztás a szakértelem és az egyenl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etes terhelés alapján történik.</w:t>
            </w:r>
          </w:p>
          <w:p w:rsidR="00BE0027" w:rsidRPr="007D7AEA" w:rsidRDefault="002D395D" w:rsidP="00D80ADD">
            <w:pPr>
              <w:pStyle w:val="Listaszerbekezds"/>
              <w:numPr>
                <w:ilvl w:val="0"/>
                <w:numId w:val="107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felelősség és hatáskörök megfelelnek az intézmény helyi szabályozásában (SzMSz) rögzítetteknek, és támogatják az adott feladat megvalósulását</w:t>
            </w:r>
            <w:r w:rsid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 munkatársak bevonása a döntés-előkészítésbe (és milyen témákban), valamint a fejlesztésekbe?</w:t>
            </w:r>
          </w:p>
        </w:tc>
        <w:tc>
          <w:tcPr>
            <w:tcW w:w="5924" w:type="dxa"/>
          </w:tcPr>
          <w:p w:rsidR="00BE0027" w:rsidRPr="007D7AEA" w:rsidRDefault="002D395D" w:rsidP="00EE475D">
            <w:pPr>
              <w:pStyle w:val="Listaszerbekezds"/>
              <w:numPr>
                <w:ilvl w:val="0"/>
                <w:numId w:val="108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Folyamatosan megtörténik az egyének és csoportok döntés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előkészítésbe történő bevonása -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képességük, szakértelmük és a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jogszabályi előírások alapján.</w:t>
            </w:r>
            <w:r w:rsidR="00EE47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7D7AE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Ennek rendje kialakított és dokumentált.</w:t>
            </w:r>
          </w:p>
        </w:tc>
      </w:tr>
      <w:tr w:rsidR="00BE0027" w:rsidTr="00BE0027">
        <w:tc>
          <w:tcPr>
            <w:tcW w:w="3652" w:type="dxa"/>
          </w:tcPr>
          <w:p w:rsidR="00BE0027" w:rsidRDefault="002D395D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D395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Milyen a pedagógusok viszonya az innovációhoz?</w:t>
            </w:r>
          </w:p>
        </w:tc>
        <w:tc>
          <w:tcPr>
            <w:tcW w:w="5924" w:type="dxa"/>
          </w:tcPr>
          <w:p w:rsidR="00DF4AC6" w:rsidRDefault="002D395D" w:rsidP="00D80ADD">
            <w:pPr>
              <w:pStyle w:val="Listaszerbekezds"/>
              <w:numPr>
                <w:ilvl w:val="0"/>
                <w:numId w:val="10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intézmény munkatársai képességük, szakértelmük, érdeklődésük szerint javaslatokkal segítik a 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fejlesztést.</w:t>
            </w:r>
          </w:p>
          <w:p w:rsidR="00DF4AC6" w:rsidRDefault="002D395D" w:rsidP="00D80ADD">
            <w:pPr>
              <w:pStyle w:val="Listaszerbekezds"/>
              <w:numPr>
                <w:ilvl w:val="0"/>
                <w:numId w:val="10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pozitívan viszonyul a felmerült ötletekhez, megvizsgálja azok beilleszthetősé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gét a fejlesztési folyamatokba.</w:t>
            </w:r>
          </w:p>
          <w:p w:rsidR="00DF4AC6" w:rsidRDefault="002D395D" w:rsidP="00D80ADD">
            <w:pPr>
              <w:pStyle w:val="Listaszerbekezds"/>
              <w:numPr>
                <w:ilvl w:val="0"/>
                <w:numId w:val="10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lehetőségeket teremt az innovációt és a kreatív gondolkodást ösztönző műhelyfoglalkozásokra, fórumokr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a. </w:t>
            </w:r>
          </w:p>
          <w:p w:rsidR="00BE0027" w:rsidRPr="00DF4AC6" w:rsidRDefault="002D395D" w:rsidP="00D80ADD">
            <w:pPr>
              <w:pStyle w:val="Listaszerbekezds"/>
              <w:numPr>
                <w:ilvl w:val="0"/>
                <w:numId w:val="109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legjobb gyakorlatok eredményeinek bemutatására, követésére, alkalmazására nyitott a testület és az intézményvezetés</w:t>
            </w:r>
          </w:p>
        </w:tc>
      </w:tr>
    </w:tbl>
    <w:p w:rsidR="007446B0" w:rsidRPr="00EB1663" w:rsidRDefault="007446B0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0"/>
        <w:gridCol w:w="5770"/>
      </w:tblGrid>
      <w:tr w:rsidR="002D395D" w:rsidRPr="00A128B7" w:rsidTr="001E3350">
        <w:tc>
          <w:tcPr>
            <w:tcW w:w="9576" w:type="dxa"/>
            <w:gridSpan w:val="2"/>
          </w:tcPr>
          <w:p w:rsidR="002D395D" w:rsidRPr="00A128B7" w:rsidRDefault="00A128B7" w:rsidP="00D80ADD">
            <w:pPr>
              <w:pStyle w:val="Listaszerbekezds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Nemzeti alaptantervben megfogalmazott elvárásoknak és a pedagógiai programban megfogalmazott intézményi céloknak való megfelelés</w:t>
            </w:r>
          </w:p>
        </w:tc>
      </w:tr>
      <w:tr w:rsidR="002D395D" w:rsidTr="001E3350">
        <w:tc>
          <w:tcPr>
            <w:tcW w:w="9576" w:type="dxa"/>
            <w:gridSpan w:val="2"/>
          </w:tcPr>
          <w:p w:rsidR="00A128B7" w:rsidRPr="00A128B7" w:rsidRDefault="00A128B7" w:rsidP="00D80ADD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28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Az intézmény a pedagógiai programjában kitűzött céljait a központi tartalmi szabályozókkal (jogszabályok, NAT) összhangban fogalmazza meg.</w:t>
            </w:r>
          </w:p>
          <w:p w:rsidR="00A128B7" w:rsidRPr="00A128B7" w:rsidRDefault="00A128B7" w:rsidP="00D80ADD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128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Folyamatos az intézmény stratégiai célkitűzéseinek megjelenítése az operatív, éves tervezés szintjén. </w:t>
            </w:r>
          </w:p>
          <w:p w:rsidR="002D395D" w:rsidRDefault="00A128B7" w:rsidP="00D80ADD">
            <w:pPr>
              <w:pStyle w:val="Listaszerbekezds"/>
              <w:numPr>
                <w:ilvl w:val="0"/>
                <w:numId w:val="6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 tervek és megvalósításuk összhangjának, eredményességének vizsgálata az intézményi gyakorlat része.</w:t>
            </w:r>
          </w:p>
        </w:tc>
      </w:tr>
      <w:tr w:rsidR="00A128B7" w:rsidRPr="00E81CF9" w:rsidTr="001E3350">
        <w:tc>
          <w:tcPr>
            <w:tcW w:w="3652" w:type="dxa"/>
          </w:tcPr>
          <w:p w:rsidR="00A128B7" w:rsidRPr="00E81CF9" w:rsidRDefault="00A128B7" w:rsidP="00D80ADD">
            <w:pPr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Önértékelési szempontok</w:t>
            </w:r>
          </w:p>
        </w:tc>
        <w:tc>
          <w:tcPr>
            <w:tcW w:w="5924" w:type="dxa"/>
          </w:tcPr>
          <w:p w:rsidR="00A128B7" w:rsidRPr="00E81CF9" w:rsidRDefault="00A128B7" w:rsidP="00D80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E81CF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Elvárások</w:t>
            </w:r>
          </w:p>
        </w:tc>
      </w:tr>
      <w:tr w:rsidR="00BE0027" w:rsidTr="00BE0027">
        <w:tc>
          <w:tcPr>
            <w:tcW w:w="3652" w:type="dxa"/>
          </w:tcPr>
          <w:p w:rsidR="00BE0027" w:rsidRDefault="00A128B7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jelennek meg a Nemzeti alaptanterv céljai a pedagógiai programban?</w:t>
            </w:r>
          </w:p>
        </w:tc>
        <w:tc>
          <w:tcPr>
            <w:tcW w:w="5924" w:type="dxa"/>
          </w:tcPr>
          <w:p w:rsidR="00BE0027" w:rsidRPr="00DF4AC6" w:rsidRDefault="00A128B7" w:rsidP="00EE475D">
            <w:pPr>
              <w:pStyle w:val="Listaszerbekezds"/>
              <w:numPr>
                <w:ilvl w:val="0"/>
                <w:numId w:val="110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pedagógiai programja kohe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rens a Nemzeti alaptantervvel. </w:t>
            </w: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pedagógiai program a jogszabályi és tartalmi elvárásokkal összhangban fogalmazza meg az intézmény sajátos nevelési-oktatási feladatait, céljait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</w:tr>
      <w:tr w:rsidR="00BE0027" w:rsidTr="00BE0027">
        <w:tc>
          <w:tcPr>
            <w:tcW w:w="3652" w:type="dxa"/>
          </w:tcPr>
          <w:p w:rsidR="00BE0027" w:rsidRDefault="00A128B7" w:rsidP="00D80AD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128B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történik a pedagógiai programban szereplő kiemelt stratégiai célok operacionalizálása, megvalósítása?</w:t>
            </w:r>
          </w:p>
        </w:tc>
        <w:tc>
          <w:tcPr>
            <w:tcW w:w="5924" w:type="dxa"/>
          </w:tcPr>
          <w:p w:rsidR="00DF4AC6" w:rsidRDefault="00A128B7" w:rsidP="00D80ADD">
            <w:pPr>
              <w:pStyle w:val="Listaszerbekezds"/>
              <w:numPr>
                <w:ilvl w:val="0"/>
                <w:numId w:val="11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intézmény folyamatosan nyomon követi a pedagógiai programj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ában foglaltak megvalósulását.</w:t>
            </w:r>
          </w:p>
          <w:p w:rsidR="00DF4AC6" w:rsidRDefault="00A128B7" w:rsidP="00D80ADD">
            <w:pPr>
              <w:pStyle w:val="Listaszerbekezds"/>
              <w:numPr>
                <w:ilvl w:val="0"/>
                <w:numId w:val="11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Minden tanév tervezésekor megtörténik az intézmény tevékenységeinek terveinek ütemezése, ami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éves munkatervben és más fejlesztési, intézkedési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tervekben rögzítésre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kerül. </w:t>
            </w:r>
          </w:p>
          <w:p w:rsidR="00DF4AC6" w:rsidRDefault="00A128B7" w:rsidP="00D80ADD">
            <w:pPr>
              <w:pStyle w:val="Listaszerbekezds"/>
              <w:numPr>
                <w:ilvl w:val="0"/>
                <w:numId w:val="11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</w:t>
            </w:r>
            <w:r w:rsid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rvek nyilvánossága biztosított.</w:t>
            </w:r>
          </w:p>
          <w:p w:rsidR="00DF4AC6" w:rsidRPr="00EB1663" w:rsidRDefault="00A128B7" w:rsidP="006D7648">
            <w:pPr>
              <w:pStyle w:val="Listaszerbekezds"/>
              <w:numPr>
                <w:ilvl w:val="0"/>
                <w:numId w:val="11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tervekben (éves munkaterv, továbbképzési terv, ötéves intézkedési</w:t>
            </w:r>
            <w:r w:rsidR="00DF4AC6"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terv) jól követhetők a pedagógiai program kiemelt céljaira vonatkozó részcélok, feladatok, felelősök, a megval</w:t>
            </w:r>
            <w:r w:rsidR="00DF4AC6"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ósulást jelző eredménymutatók. </w:t>
            </w:r>
            <w:r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humán erőforrás képzési és fejlesztési tervek elkészítése az eredmények ismeretében, azokra épülve, annak érdekében történik, hogy a munkatársak szakmai tudása megfeleljen az intézmény jelenlegi és jöv</w:t>
            </w:r>
            <w:r w:rsidR="00DF4AC6"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őbeli igényeinek, elvárásainak.</w:t>
            </w:r>
            <w:r w:rsidR="00EB1663" w:rsidRPr="00EB166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BE0027" w:rsidRPr="00DF4AC6" w:rsidRDefault="00A128B7" w:rsidP="00D80ADD">
            <w:pPr>
              <w:pStyle w:val="Listaszerbekezds"/>
              <w:numPr>
                <w:ilvl w:val="0"/>
                <w:numId w:val="11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F4AC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tankönyvek és a tanítási módszerek kiválasztása és alkalmazása rugalmasan, a pedagógiai prioritásokkal összhangban történik.</w:t>
            </w:r>
          </w:p>
        </w:tc>
      </w:tr>
    </w:tbl>
    <w:p w:rsidR="00FF004B" w:rsidRPr="00FF004B" w:rsidRDefault="00FF004B" w:rsidP="007446B0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FF004B" w:rsidRPr="00FF0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BD"/>
    <w:multiLevelType w:val="hybridMultilevel"/>
    <w:tmpl w:val="64D25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1E47"/>
    <w:multiLevelType w:val="hybridMultilevel"/>
    <w:tmpl w:val="9A9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172E"/>
    <w:multiLevelType w:val="hybridMultilevel"/>
    <w:tmpl w:val="D3F64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31AC"/>
    <w:multiLevelType w:val="hybridMultilevel"/>
    <w:tmpl w:val="A7061B68"/>
    <w:lvl w:ilvl="0" w:tplc="FA226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3F4E"/>
    <w:multiLevelType w:val="hybridMultilevel"/>
    <w:tmpl w:val="CE58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A2E08"/>
    <w:multiLevelType w:val="hybridMultilevel"/>
    <w:tmpl w:val="6FA46A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A654F"/>
    <w:multiLevelType w:val="hybridMultilevel"/>
    <w:tmpl w:val="AF083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C2450"/>
    <w:multiLevelType w:val="hybridMultilevel"/>
    <w:tmpl w:val="B2F05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00711"/>
    <w:multiLevelType w:val="hybridMultilevel"/>
    <w:tmpl w:val="B214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C0BA1"/>
    <w:multiLevelType w:val="hybridMultilevel"/>
    <w:tmpl w:val="A67681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9E718F"/>
    <w:multiLevelType w:val="hybridMultilevel"/>
    <w:tmpl w:val="B1BAB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C0C73"/>
    <w:multiLevelType w:val="hybridMultilevel"/>
    <w:tmpl w:val="B2FA9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405A1"/>
    <w:multiLevelType w:val="hybridMultilevel"/>
    <w:tmpl w:val="2696A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2C9B"/>
    <w:multiLevelType w:val="hybridMultilevel"/>
    <w:tmpl w:val="FEB8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457BC"/>
    <w:multiLevelType w:val="hybridMultilevel"/>
    <w:tmpl w:val="114E4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2C15F4"/>
    <w:multiLevelType w:val="hybridMultilevel"/>
    <w:tmpl w:val="C30AF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637B7"/>
    <w:multiLevelType w:val="hybridMultilevel"/>
    <w:tmpl w:val="5A1E9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227A2"/>
    <w:multiLevelType w:val="hybridMultilevel"/>
    <w:tmpl w:val="6C5C7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91F62"/>
    <w:multiLevelType w:val="hybridMultilevel"/>
    <w:tmpl w:val="4B72B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E361F"/>
    <w:multiLevelType w:val="hybridMultilevel"/>
    <w:tmpl w:val="E360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E030B"/>
    <w:multiLevelType w:val="hybridMultilevel"/>
    <w:tmpl w:val="789675D4"/>
    <w:lvl w:ilvl="0" w:tplc="7C3EB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BF3EA0"/>
    <w:multiLevelType w:val="hybridMultilevel"/>
    <w:tmpl w:val="6AF261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67C35"/>
    <w:multiLevelType w:val="hybridMultilevel"/>
    <w:tmpl w:val="7CB6E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A10C89"/>
    <w:multiLevelType w:val="hybridMultilevel"/>
    <w:tmpl w:val="59E2C0A0"/>
    <w:lvl w:ilvl="0" w:tplc="2FD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2C189B"/>
    <w:multiLevelType w:val="hybridMultilevel"/>
    <w:tmpl w:val="52B65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636B96"/>
    <w:multiLevelType w:val="hybridMultilevel"/>
    <w:tmpl w:val="424CF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73EC6"/>
    <w:multiLevelType w:val="hybridMultilevel"/>
    <w:tmpl w:val="CE78823A"/>
    <w:lvl w:ilvl="0" w:tplc="04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23EA731A"/>
    <w:multiLevelType w:val="hybridMultilevel"/>
    <w:tmpl w:val="E11C7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2317DB"/>
    <w:multiLevelType w:val="hybridMultilevel"/>
    <w:tmpl w:val="D9A09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5A4148"/>
    <w:multiLevelType w:val="hybridMultilevel"/>
    <w:tmpl w:val="57A82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A4786"/>
    <w:multiLevelType w:val="hybridMultilevel"/>
    <w:tmpl w:val="2EA02E14"/>
    <w:lvl w:ilvl="0" w:tplc="2F9253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307FB4"/>
    <w:multiLevelType w:val="hybridMultilevel"/>
    <w:tmpl w:val="D20C8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BD1B2F"/>
    <w:multiLevelType w:val="hybridMultilevel"/>
    <w:tmpl w:val="1F80E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37269"/>
    <w:multiLevelType w:val="hybridMultilevel"/>
    <w:tmpl w:val="CC0A5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073F0E"/>
    <w:multiLevelType w:val="hybridMultilevel"/>
    <w:tmpl w:val="6898F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974F3E"/>
    <w:multiLevelType w:val="hybridMultilevel"/>
    <w:tmpl w:val="4C9E96A8"/>
    <w:lvl w:ilvl="0" w:tplc="2FD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701D2"/>
    <w:multiLevelType w:val="hybridMultilevel"/>
    <w:tmpl w:val="7B9CB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66342D"/>
    <w:multiLevelType w:val="hybridMultilevel"/>
    <w:tmpl w:val="D4E27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132526"/>
    <w:multiLevelType w:val="hybridMultilevel"/>
    <w:tmpl w:val="BD586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1A1783"/>
    <w:multiLevelType w:val="hybridMultilevel"/>
    <w:tmpl w:val="48CC1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AA2D1C"/>
    <w:multiLevelType w:val="hybridMultilevel"/>
    <w:tmpl w:val="84486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B2672E"/>
    <w:multiLevelType w:val="hybridMultilevel"/>
    <w:tmpl w:val="3F669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BF5032"/>
    <w:multiLevelType w:val="hybridMultilevel"/>
    <w:tmpl w:val="AC6C3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80451C"/>
    <w:multiLevelType w:val="hybridMultilevel"/>
    <w:tmpl w:val="BB5E8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A956A8"/>
    <w:multiLevelType w:val="hybridMultilevel"/>
    <w:tmpl w:val="4E7C7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D4547E"/>
    <w:multiLevelType w:val="hybridMultilevel"/>
    <w:tmpl w:val="710EC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E602B6"/>
    <w:multiLevelType w:val="hybridMultilevel"/>
    <w:tmpl w:val="539A9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522DCC"/>
    <w:multiLevelType w:val="hybridMultilevel"/>
    <w:tmpl w:val="21F65016"/>
    <w:lvl w:ilvl="0" w:tplc="3000F6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D94F62"/>
    <w:multiLevelType w:val="hybridMultilevel"/>
    <w:tmpl w:val="ECB8F308"/>
    <w:lvl w:ilvl="0" w:tplc="10D4FF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E160EE"/>
    <w:multiLevelType w:val="hybridMultilevel"/>
    <w:tmpl w:val="88C0C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F71D87"/>
    <w:multiLevelType w:val="hybridMultilevel"/>
    <w:tmpl w:val="DA3A8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B450CC"/>
    <w:multiLevelType w:val="hybridMultilevel"/>
    <w:tmpl w:val="ACE4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E45AE"/>
    <w:multiLevelType w:val="hybridMultilevel"/>
    <w:tmpl w:val="D0725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E47F14"/>
    <w:multiLevelType w:val="hybridMultilevel"/>
    <w:tmpl w:val="D5629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4F0A4B"/>
    <w:multiLevelType w:val="hybridMultilevel"/>
    <w:tmpl w:val="2D0CB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206834"/>
    <w:multiLevelType w:val="hybridMultilevel"/>
    <w:tmpl w:val="D4987FD8"/>
    <w:lvl w:ilvl="0" w:tplc="63123B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484777"/>
    <w:multiLevelType w:val="hybridMultilevel"/>
    <w:tmpl w:val="AA40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6342CF"/>
    <w:multiLevelType w:val="hybridMultilevel"/>
    <w:tmpl w:val="86784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6603E7"/>
    <w:multiLevelType w:val="hybridMultilevel"/>
    <w:tmpl w:val="21C49E1C"/>
    <w:lvl w:ilvl="0" w:tplc="D8E20F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130F16"/>
    <w:multiLevelType w:val="hybridMultilevel"/>
    <w:tmpl w:val="9C82B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BC6EC4"/>
    <w:multiLevelType w:val="hybridMultilevel"/>
    <w:tmpl w:val="99A6192A"/>
    <w:lvl w:ilvl="0" w:tplc="8FFAED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9922BB"/>
    <w:multiLevelType w:val="hybridMultilevel"/>
    <w:tmpl w:val="107CA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D76D92"/>
    <w:multiLevelType w:val="hybridMultilevel"/>
    <w:tmpl w:val="A3A09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B64A30"/>
    <w:multiLevelType w:val="hybridMultilevel"/>
    <w:tmpl w:val="8A627438"/>
    <w:lvl w:ilvl="0" w:tplc="04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4" w15:restartNumberingAfterBreak="0">
    <w:nsid w:val="42BB417E"/>
    <w:multiLevelType w:val="hybridMultilevel"/>
    <w:tmpl w:val="9BA0D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3444909"/>
    <w:multiLevelType w:val="hybridMultilevel"/>
    <w:tmpl w:val="56821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514461"/>
    <w:multiLevelType w:val="hybridMultilevel"/>
    <w:tmpl w:val="F042D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555A42"/>
    <w:multiLevelType w:val="hybridMultilevel"/>
    <w:tmpl w:val="AD729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3EF6ADC"/>
    <w:multiLevelType w:val="hybridMultilevel"/>
    <w:tmpl w:val="8B70A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3C270C"/>
    <w:multiLevelType w:val="hybridMultilevel"/>
    <w:tmpl w:val="44249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C103C9"/>
    <w:multiLevelType w:val="hybridMultilevel"/>
    <w:tmpl w:val="3B5E191E"/>
    <w:lvl w:ilvl="0" w:tplc="BAA26E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F712A5"/>
    <w:multiLevelType w:val="hybridMultilevel"/>
    <w:tmpl w:val="E3D02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35606F"/>
    <w:multiLevelType w:val="hybridMultilevel"/>
    <w:tmpl w:val="BB6E0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9F7318"/>
    <w:multiLevelType w:val="hybridMultilevel"/>
    <w:tmpl w:val="5FE41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AE2D2A"/>
    <w:multiLevelType w:val="hybridMultilevel"/>
    <w:tmpl w:val="B35A1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1E1983"/>
    <w:multiLevelType w:val="hybridMultilevel"/>
    <w:tmpl w:val="830E3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A23250"/>
    <w:multiLevelType w:val="hybridMultilevel"/>
    <w:tmpl w:val="B576D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383278"/>
    <w:multiLevelType w:val="hybridMultilevel"/>
    <w:tmpl w:val="A6F20F44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8" w15:restartNumberingAfterBreak="0">
    <w:nsid w:val="50DC5A57"/>
    <w:multiLevelType w:val="hybridMultilevel"/>
    <w:tmpl w:val="2B46A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F63ADA"/>
    <w:multiLevelType w:val="hybridMultilevel"/>
    <w:tmpl w:val="EC1ED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C45F49"/>
    <w:multiLevelType w:val="hybridMultilevel"/>
    <w:tmpl w:val="623E4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EB530F"/>
    <w:multiLevelType w:val="hybridMultilevel"/>
    <w:tmpl w:val="6FB875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5B7A09"/>
    <w:multiLevelType w:val="hybridMultilevel"/>
    <w:tmpl w:val="F31C34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854040"/>
    <w:multiLevelType w:val="hybridMultilevel"/>
    <w:tmpl w:val="4A24CF1A"/>
    <w:lvl w:ilvl="0" w:tplc="B2608F6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8F6E47"/>
    <w:multiLevelType w:val="hybridMultilevel"/>
    <w:tmpl w:val="B8BA7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546D8C"/>
    <w:multiLevelType w:val="hybridMultilevel"/>
    <w:tmpl w:val="E0E41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B4514C"/>
    <w:multiLevelType w:val="hybridMultilevel"/>
    <w:tmpl w:val="92DEC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F51F57"/>
    <w:multiLevelType w:val="hybridMultilevel"/>
    <w:tmpl w:val="10B0A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21235D"/>
    <w:multiLevelType w:val="hybridMultilevel"/>
    <w:tmpl w:val="29BC5E20"/>
    <w:lvl w:ilvl="0" w:tplc="FBBC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2B169B"/>
    <w:multiLevelType w:val="hybridMultilevel"/>
    <w:tmpl w:val="F53E0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5449ED"/>
    <w:multiLevelType w:val="hybridMultilevel"/>
    <w:tmpl w:val="A0E86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2A68DD"/>
    <w:multiLevelType w:val="hybridMultilevel"/>
    <w:tmpl w:val="A3963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192AC7"/>
    <w:multiLevelType w:val="hybridMultilevel"/>
    <w:tmpl w:val="A2F65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3540B2"/>
    <w:multiLevelType w:val="hybridMultilevel"/>
    <w:tmpl w:val="3B6AC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ED42F3"/>
    <w:multiLevelType w:val="hybridMultilevel"/>
    <w:tmpl w:val="4C6E9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0985"/>
    <w:multiLevelType w:val="hybridMultilevel"/>
    <w:tmpl w:val="D6481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894BC8"/>
    <w:multiLevelType w:val="hybridMultilevel"/>
    <w:tmpl w:val="4964FE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5676B64"/>
    <w:multiLevelType w:val="hybridMultilevel"/>
    <w:tmpl w:val="58C87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C7310C"/>
    <w:multiLevelType w:val="hybridMultilevel"/>
    <w:tmpl w:val="4C9E96A8"/>
    <w:lvl w:ilvl="0" w:tplc="2FD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664EE"/>
    <w:multiLevelType w:val="hybridMultilevel"/>
    <w:tmpl w:val="96408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8FA7A64"/>
    <w:multiLevelType w:val="hybridMultilevel"/>
    <w:tmpl w:val="428A0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A537F0"/>
    <w:multiLevelType w:val="hybridMultilevel"/>
    <w:tmpl w:val="60BA1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8A3CD4"/>
    <w:multiLevelType w:val="hybridMultilevel"/>
    <w:tmpl w:val="947CC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DC7110"/>
    <w:multiLevelType w:val="hybridMultilevel"/>
    <w:tmpl w:val="2F3A48A2"/>
    <w:lvl w:ilvl="0" w:tplc="0409000D">
      <w:start w:val="1"/>
      <w:numFmt w:val="bullet"/>
      <w:lvlText w:val=""/>
      <w:lvlJc w:val="left"/>
      <w:pPr>
        <w:ind w:left="11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4" w15:restartNumberingAfterBreak="0">
    <w:nsid w:val="6F0614F3"/>
    <w:multiLevelType w:val="hybridMultilevel"/>
    <w:tmpl w:val="4FACFFF8"/>
    <w:lvl w:ilvl="0" w:tplc="991A0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860F4D"/>
    <w:multiLevelType w:val="hybridMultilevel"/>
    <w:tmpl w:val="5DFAC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C62D4C"/>
    <w:multiLevelType w:val="hybridMultilevel"/>
    <w:tmpl w:val="08E48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1804D0"/>
    <w:multiLevelType w:val="hybridMultilevel"/>
    <w:tmpl w:val="3E2680DC"/>
    <w:lvl w:ilvl="0" w:tplc="6ABC13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92425D"/>
    <w:multiLevelType w:val="hybridMultilevel"/>
    <w:tmpl w:val="4C9E96A8"/>
    <w:lvl w:ilvl="0" w:tplc="2FD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DC0225"/>
    <w:multiLevelType w:val="hybridMultilevel"/>
    <w:tmpl w:val="4C9E96A8"/>
    <w:lvl w:ilvl="0" w:tplc="2FDA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1B05A1"/>
    <w:multiLevelType w:val="hybridMultilevel"/>
    <w:tmpl w:val="66729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1B05A8"/>
    <w:multiLevelType w:val="hybridMultilevel"/>
    <w:tmpl w:val="479CA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43E41F3"/>
    <w:multiLevelType w:val="hybridMultilevel"/>
    <w:tmpl w:val="74846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61C68C8"/>
    <w:multiLevelType w:val="hybridMultilevel"/>
    <w:tmpl w:val="259AE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20"/>
  </w:num>
  <w:num w:numId="3">
    <w:abstractNumId w:val="30"/>
  </w:num>
  <w:num w:numId="4">
    <w:abstractNumId w:val="91"/>
  </w:num>
  <w:num w:numId="5">
    <w:abstractNumId w:val="16"/>
  </w:num>
  <w:num w:numId="6">
    <w:abstractNumId w:val="61"/>
  </w:num>
  <w:num w:numId="7">
    <w:abstractNumId w:val="60"/>
  </w:num>
  <w:num w:numId="8">
    <w:abstractNumId w:val="101"/>
  </w:num>
  <w:num w:numId="9">
    <w:abstractNumId w:val="34"/>
  </w:num>
  <w:num w:numId="10">
    <w:abstractNumId w:val="50"/>
  </w:num>
  <w:num w:numId="11">
    <w:abstractNumId w:val="12"/>
  </w:num>
  <w:num w:numId="12">
    <w:abstractNumId w:val="70"/>
  </w:num>
  <w:num w:numId="13">
    <w:abstractNumId w:val="59"/>
  </w:num>
  <w:num w:numId="14">
    <w:abstractNumId w:val="77"/>
  </w:num>
  <w:num w:numId="15">
    <w:abstractNumId w:val="55"/>
  </w:num>
  <w:num w:numId="16">
    <w:abstractNumId w:val="87"/>
  </w:num>
  <w:num w:numId="17">
    <w:abstractNumId w:val="56"/>
  </w:num>
  <w:num w:numId="18">
    <w:abstractNumId w:val="21"/>
  </w:num>
  <w:num w:numId="19">
    <w:abstractNumId w:val="76"/>
  </w:num>
  <w:num w:numId="20">
    <w:abstractNumId w:val="3"/>
  </w:num>
  <w:num w:numId="21">
    <w:abstractNumId w:val="43"/>
  </w:num>
  <w:num w:numId="22">
    <w:abstractNumId w:val="15"/>
  </w:num>
  <w:num w:numId="23">
    <w:abstractNumId w:val="46"/>
  </w:num>
  <w:num w:numId="24">
    <w:abstractNumId w:val="47"/>
  </w:num>
  <w:num w:numId="25">
    <w:abstractNumId w:val="6"/>
  </w:num>
  <w:num w:numId="26">
    <w:abstractNumId w:val="41"/>
  </w:num>
  <w:num w:numId="27">
    <w:abstractNumId w:val="103"/>
  </w:num>
  <w:num w:numId="28">
    <w:abstractNumId w:val="48"/>
  </w:num>
  <w:num w:numId="29">
    <w:abstractNumId w:val="69"/>
  </w:num>
  <w:num w:numId="30">
    <w:abstractNumId w:val="44"/>
  </w:num>
  <w:num w:numId="31">
    <w:abstractNumId w:val="83"/>
  </w:num>
  <w:num w:numId="32">
    <w:abstractNumId w:val="11"/>
  </w:num>
  <w:num w:numId="33">
    <w:abstractNumId w:val="54"/>
  </w:num>
  <w:num w:numId="34">
    <w:abstractNumId w:val="80"/>
  </w:num>
  <w:num w:numId="35">
    <w:abstractNumId w:val="88"/>
  </w:num>
  <w:num w:numId="36">
    <w:abstractNumId w:val="62"/>
  </w:num>
  <w:num w:numId="37">
    <w:abstractNumId w:val="26"/>
  </w:num>
  <w:num w:numId="38">
    <w:abstractNumId w:val="79"/>
  </w:num>
  <w:num w:numId="39">
    <w:abstractNumId w:val="18"/>
  </w:num>
  <w:num w:numId="40">
    <w:abstractNumId w:val="63"/>
  </w:num>
  <w:num w:numId="41">
    <w:abstractNumId w:val="40"/>
  </w:num>
  <w:num w:numId="42">
    <w:abstractNumId w:val="10"/>
  </w:num>
  <w:num w:numId="43">
    <w:abstractNumId w:val="57"/>
  </w:num>
  <w:num w:numId="44">
    <w:abstractNumId w:val="29"/>
  </w:num>
  <w:num w:numId="45">
    <w:abstractNumId w:val="39"/>
  </w:num>
  <w:num w:numId="46">
    <w:abstractNumId w:val="67"/>
  </w:num>
  <w:num w:numId="47">
    <w:abstractNumId w:val="52"/>
  </w:num>
  <w:num w:numId="48">
    <w:abstractNumId w:val="64"/>
  </w:num>
  <w:num w:numId="49">
    <w:abstractNumId w:val="113"/>
  </w:num>
  <w:num w:numId="50">
    <w:abstractNumId w:val="58"/>
  </w:num>
  <w:num w:numId="51">
    <w:abstractNumId w:val="106"/>
  </w:num>
  <w:num w:numId="52">
    <w:abstractNumId w:val="1"/>
  </w:num>
  <w:num w:numId="53">
    <w:abstractNumId w:val="72"/>
  </w:num>
  <w:num w:numId="54">
    <w:abstractNumId w:val="71"/>
  </w:num>
  <w:num w:numId="55">
    <w:abstractNumId w:val="94"/>
  </w:num>
  <w:num w:numId="56">
    <w:abstractNumId w:val="17"/>
  </w:num>
  <w:num w:numId="57">
    <w:abstractNumId w:val="32"/>
  </w:num>
  <w:num w:numId="58">
    <w:abstractNumId w:val="78"/>
  </w:num>
  <w:num w:numId="59">
    <w:abstractNumId w:val="107"/>
  </w:num>
  <w:num w:numId="60">
    <w:abstractNumId w:val="53"/>
  </w:num>
  <w:num w:numId="61">
    <w:abstractNumId w:val="99"/>
  </w:num>
  <w:num w:numId="62">
    <w:abstractNumId w:val="100"/>
  </w:num>
  <w:num w:numId="63">
    <w:abstractNumId w:val="51"/>
  </w:num>
  <w:num w:numId="64">
    <w:abstractNumId w:val="74"/>
  </w:num>
  <w:num w:numId="65">
    <w:abstractNumId w:val="66"/>
  </w:num>
  <w:num w:numId="66">
    <w:abstractNumId w:val="108"/>
  </w:num>
  <w:num w:numId="67">
    <w:abstractNumId w:val="104"/>
  </w:num>
  <w:num w:numId="68">
    <w:abstractNumId w:val="98"/>
  </w:num>
  <w:num w:numId="69">
    <w:abstractNumId w:val="109"/>
  </w:num>
  <w:num w:numId="70">
    <w:abstractNumId w:val="35"/>
  </w:num>
  <w:num w:numId="71">
    <w:abstractNumId w:val="97"/>
  </w:num>
  <w:num w:numId="72">
    <w:abstractNumId w:val="31"/>
  </w:num>
  <w:num w:numId="73">
    <w:abstractNumId w:val="102"/>
  </w:num>
  <w:num w:numId="74">
    <w:abstractNumId w:val="37"/>
  </w:num>
  <w:num w:numId="75">
    <w:abstractNumId w:val="90"/>
  </w:num>
  <w:num w:numId="76">
    <w:abstractNumId w:val="89"/>
  </w:num>
  <w:num w:numId="77">
    <w:abstractNumId w:val="22"/>
  </w:num>
  <w:num w:numId="78">
    <w:abstractNumId w:val="49"/>
  </w:num>
  <w:num w:numId="79">
    <w:abstractNumId w:val="75"/>
  </w:num>
  <w:num w:numId="80">
    <w:abstractNumId w:val="23"/>
  </w:num>
  <w:num w:numId="81">
    <w:abstractNumId w:val="42"/>
  </w:num>
  <w:num w:numId="82">
    <w:abstractNumId w:val="86"/>
  </w:num>
  <w:num w:numId="83">
    <w:abstractNumId w:val="8"/>
  </w:num>
  <w:num w:numId="84">
    <w:abstractNumId w:val="93"/>
  </w:num>
  <w:num w:numId="85">
    <w:abstractNumId w:val="85"/>
  </w:num>
  <w:num w:numId="86">
    <w:abstractNumId w:val="27"/>
  </w:num>
  <w:num w:numId="87">
    <w:abstractNumId w:val="105"/>
  </w:num>
  <w:num w:numId="88">
    <w:abstractNumId w:val="5"/>
  </w:num>
  <w:num w:numId="89">
    <w:abstractNumId w:val="25"/>
  </w:num>
  <w:num w:numId="90">
    <w:abstractNumId w:val="96"/>
  </w:num>
  <w:num w:numId="91">
    <w:abstractNumId w:val="2"/>
  </w:num>
  <w:num w:numId="92">
    <w:abstractNumId w:val="73"/>
  </w:num>
  <w:num w:numId="93">
    <w:abstractNumId w:val="68"/>
  </w:num>
  <w:num w:numId="94">
    <w:abstractNumId w:val="81"/>
  </w:num>
  <w:num w:numId="95">
    <w:abstractNumId w:val="65"/>
  </w:num>
  <w:num w:numId="96">
    <w:abstractNumId w:val="28"/>
  </w:num>
  <w:num w:numId="97">
    <w:abstractNumId w:val="0"/>
  </w:num>
  <w:num w:numId="98">
    <w:abstractNumId w:val="9"/>
  </w:num>
  <w:num w:numId="99">
    <w:abstractNumId w:val="45"/>
  </w:num>
  <w:num w:numId="100">
    <w:abstractNumId w:val="33"/>
  </w:num>
  <w:num w:numId="101">
    <w:abstractNumId w:val="110"/>
  </w:num>
  <w:num w:numId="102">
    <w:abstractNumId w:val="112"/>
  </w:num>
  <w:num w:numId="103">
    <w:abstractNumId w:val="36"/>
  </w:num>
  <w:num w:numId="104">
    <w:abstractNumId w:val="111"/>
  </w:num>
  <w:num w:numId="105">
    <w:abstractNumId w:val="82"/>
  </w:num>
  <w:num w:numId="106">
    <w:abstractNumId w:val="84"/>
  </w:num>
  <w:num w:numId="107">
    <w:abstractNumId w:val="7"/>
  </w:num>
  <w:num w:numId="108">
    <w:abstractNumId w:val="95"/>
  </w:num>
  <w:num w:numId="109">
    <w:abstractNumId w:val="14"/>
  </w:num>
  <w:num w:numId="110">
    <w:abstractNumId w:val="24"/>
  </w:num>
  <w:num w:numId="111">
    <w:abstractNumId w:val="38"/>
  </w:num>
  <w:num w:numId="112">
    <w:abstractNumId w:val="13"/>
  </w:num>
  <w:num w:numId="113">
    <w:abstractNumId w:val="19"/>
  </w:num>
  <w:num w:numId="114">
    <w:abstractNumId w:val="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B"/>
    <w:rsid w:val="00024DF2"/>
    <w:rsid w:val="00054DCE"/>
    <w:rsid w:val="000551ED"/>
    <w:rsid w:val="00080FB9"/>
    <w:rsid w:val="000A51D4"/>
    <w:rsid w:val="00141C3A"/>
    <w:rsid w:val="00147D48"/>
    <w:rsid w:val="001618A4"/>
    <w:rsid w:val="001A5131"/>
    <w:rsid w:val="001C3D50"/>
    <w:rsid w:val="001C4024"/>
    <w:rsid w:val="001E3350"/>
    <w:rsid w:val="00222E6F"/>
    <w:rsid w:val="00237BFC"/>
    <w:rsid w:val="00240D2D"/>
    <w:rsid w:val="00254E35"/>
    <w:rsid w:val="00285A62"/>
    <w:rsid w:val="002C3254"/>
    <w:rsid w:val="002D395D"/>
    <w:rsid w:val="002E6667"/>
    <w:rsid w:val="00324999"/>
    <w:rsid w:val="00462B1D"/>
    <w:rsid w:val="004738B5"/>
    <w:rsid w:val="004B0E8F"/>
    <w:rsid w:val="004F387A"/>
    <w:rsid w:val="00541DDA"/>
    <w:rsid w:val="00575D8E"/>
    <w:rsid w:val="005E4160"/>
    <w:rsid w:val="005E50B9"/>
    <w:rsid w:val="00617E41"/>
    <w:rsid w:val="00641C73"/>
    <w:rsid w:val="006527FC"/>
    <w:rsid w:val="0067096B"/>
    <w:rsid w:val="00670E77"/>
    <w:rsid w:val="00682BDB"/>
    <w:rsid w:val="006834EE"/>
    <w:rsid w:val="006B1CE2"/>
    <w:rsid w:val="006D1C2A"/>
    <w:rsid w:val="006D6783"/>
    <w:rsid w:val="007446B0"/>
    <w:rsid w:val="007812AC"/>
    <w:rsid w:val="007859B1"/>
    <w:rsid w:val="007A32B9"/>
    <w:rsid w:val="007D7AEA"/>
    <w:rsid w:val="00877306"/>
    <w:rsid w:val="00893CB4"/>
    <w:rsid w:val="00987186"/>
    <w:rsid w:val="009C2491"/>
    <w:rsid w:val="009E2ADC"/>
    <w:rsid w:val="00A01D84"/>
    <w:rsid w:val="00A077DC"/>
    <w:rsid w:val="00A128B7"/>
    <w:rsid w:val="00A26CF1"/>
    <w:rsid w:val="00A3208A"/>
    <w:rsid w:val="00A87192"/>
    <w:rsid w:val="00A977DC"/>
    <w:rsid w:val="00B013CD"/>
    <w:rsid w:val="00B03408"/>
    <w:rsid w:val="00B215E7"/>
    <w:rsid w:val="00B23271"/>
    <w:rsid w:val="00B61BD2"/>
    <w:rsid w:val="00BE0027"/>
    <w:rsid w:val="00BE6ED2"/>
    <w:rsid w:val="00BE7481"/>
    <w:rsid w:val="00C35B6F"/>
    <w:rsid w:val="00C61947"/>
    <w:rsid w:val="00CD0FE9"/>
    <w:rsid w:val="00CE099D"/>
    <w:rsid w:val="00D44D19"/>
    <w:rsid w:val="00D80ADD"/>
    <w:rsid w:val="00DA06AB"/>
    <w:rsid w:val="00DF4AC6"/>
    <w:rsid w:val="00E1684E"/>
    <w:rsid w:val="00E741CC"/>
    <w:rsid w:val="00E81CF9"/>
    <w:rsid w:val="00E91BEB"/>
    <w:rsid w:val="00EB1663"/>
    <w:rsid w:val="00EB5A81"/>
    <w:rsid w:val="00ED6BAA"/>
    <w:rsid w:val="00EE0088"/>
    <w:rsid w:val="00EE475D"/>
    <w:rsid w:val="00F26504"/>
    <w:rsid w:val="00F418E9"/>
    <w:rsid w:val="00F44316"/>
    <w:rsid w:val="00F87638"/>
    <w:rsid w:val="00F87FE5"/>
    <w:rsid w:val="00F90357"/>
    <w:rsid w:val="00FE125C"/>
    <w:rsid w:val="00FE5764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2A6F0-B078-4813-A8CE-9313AB41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5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51ED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0551ED"/>
    <w:pPr>
      <w:widowControl w:val="0"/>
      <w:autoSpaceDE w:val="0"/>
      <w:autoSpaceDN w:val="0"/>
      <w:adjustRightInd w:val="0"/>
      <w:spacing w:before="102"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0551ED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l"/>
    <w:uiPriority w:val="1"/>
    <w:qFormat/>
    <w:rsid w:val="0005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8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2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F997-6DAB-4148-9505-5900B745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10648</Words>
  <Characters>60695</Characters>
  <Application>Microsoft Office Word</Application>
  <DocSecurity>0</DocSecurity>
  <Lines>505</Lines>
  <Paragraphs>142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Tanar3</dc:creator>
  <cp:lastModifiedBy>Jovanka</cp:lastModifiedBy>
  <cp:revision>2</cp:revision>
  <cp:lastPrinted>2022-05-13T20:22:00Z</cp:lastPrinted>
  <dcterms:created xsi:type="dcterms:W3CDTF">2022-05-13T20:24:00Z</dcterms:created>
  <dcterms:modified xsi:type="dcterms:W3CDTF">2022-05-13T20:24:00Z</dcterms:modified>
</cp:coreProperties>
</file>